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DF" w:rsidRDefault="00C043DF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36"/>
          <w:szCs w:val="36"/>
        </w:rPr>
      </w:pPr>
    </w:p>
    <w:p w:rsidR="00C043DF" w:rsidRDefault="00C043DF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36"/>
          <w:szCs w:val="36"/>
        </w:rPr>
      </w:pPr>
    </w:p>
    <w:p w:rsidR="006D06A1" w:rsidRPr="00096022" w:rsidRDefault="006D06A1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36"/>
          <w:szCs w:val="36"/>
        </w:rPr>
      </w:pPr>
      <w:r w:rsidRPr="00096022">
        <w:rPr>
          <w:rFonts w:cs="Arial"/>
          <w:b/>
          <w:color w:val="2E74B5" w:themeColor="accent1" w:themeShade="BF"/>
          <w:sz w:val="36"/>
          <w:szCs w:val="36"/>
        </w:rPr>
        <w:t>BIT 201</w:t>
      </w:r>
      <w:r w:rsidR="00BC058B" w:rsidRPr="00096022">
        <w:rPr>
          <w:rFonts w:cs="Arial"/>
          <w:b/>
          <w:color w:val="2E74B5" w:themeColor="accent1" w:themeShade="BF"/>
          <w:sz w:val="36"/>
          <w:szCs w:val="36"/>
        </w:rPr>
        <w:t>9</w:t>
      </w:r>
    </w:p>
    <w:p w:rsidR="00DC5514" w:rsidRPr="00096022" w:rsidRDefault="00DC5514" w:rsidP="006E6D65">
      <w:pPr>
        <w:spacing w:line="276" w:lineRule="auto"/>
        <w:jc w:val="center"/>
        <w:rPr>
          <w:rFonts w:cs="Arial"/>
          <w:color w:val="2E74B5" w:themeColor="accent1" w:themeShade="BF"/>
          <w:sz w:val="24"/>
          <w:szCs w:val="24"/>
        </w:rPr>
      </w:pPr>
      <w:r w:rsidRPr="00096022">
        <w:rPr>
          <w:rFonts w:cs="Arial"/>
          <w:color w:val="2E74B5" w:themeColor="accent1" w:themeShade="BF"/>
          <w:sz w:val="24"/>
          <w:szCs w:val="24"/>
        </w:rPr>
        <w:t>FIERAMILANOCITY  - Padiglione 3 – C71-C75,</w:t>
      </w:r>
    </w:p>
    <w:p w:rsidR="001C7795" w:rsidRPr="00096022" w:rsidRDefault="001C7795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24"/>
          <w:szCs w:val="24"/>
        </w:rPr>
      </w:pPr>
      <w:r w:rsidRPr="00096022">
        <w:rPr>
          <w:rFonts w:cs="Arial"/>
          <w:b/>
          <w:color w:val="2E74B5" w:themeColor="accent1" w:themeShade="BF"/>
          <w:sz w:val="24"/>
          <w:szCs w:val="24"/>
        </w:rPr>
        <w:t xml:space="preserve">STAND REGIONE LAZIO </w:t>
      </w:r>
      <w:r w:rsidR="00B236DD">
        <w:rPr>
          <w:rFonts w:cs="Arial"/>
          <w:b/>
          <w:color w:val="2E74B5" w:themeColor="accent1" w:themeShade="BF"/>
          <w:sz w:val="24"/>
          <w:szCs w:val="24"/>
        </w:rPr>
        <w:t>– UNIONCAMERE LAZIO</w:t>
      </w:r>
    </w:p>
    <w:p w:rsidR="001C7795" w:rsidRDefault="001C7795" w:rsidP="006E6D65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6D06A1" w:rsidRPr="00C043DF" w:rsidRDefault="0050053B" w:rsidP="006E6D65">
      <w:pPr>
        <w:spacing w:line="276" w:lineRule="auto"/>
        <w:jc w:val="both"/>
        <w:rPr>
          <w:rFonts w:cs="Arial"/>
          <w:bCs/>
        </w:rPr>
      </w:pPr>
      <w:r w:rsidRPr="00C043DF">
        <w:rPr>
          <w:rFonts w:cs="Arial"/>
        </w:rPr>
        <w:t>L</w:t>
      </w:r>
      <w:r w:rsidR="006E6D65" w:rsidRPr="00C043DF">
        <w:rPr>
          <w:rFonts w:cs="Arial"/>
        </w:rPr>
        <w:t>o stand del Lazio</w:t>
      </w:r>
      <w:r w:rsidR="00B236DD">
        <w:rPr>
          <w:rFonts w:cs="Arial"/>
        </w:rPr>
        <w:t xml:space="preserve"> </w:t>
      </w:r>
      <w:r w:rsidR="006E6D65" w:rsidRPr="00C043DF">
        <w:rPr>
          <w:rFonts w:cs="Arial"/>
        </w:rPr>
        <w:t xml:space="preserve">quest’anno </w:t>
      </w:r>
      <w:r w:rsidR="00A43CF9" w:rsidRPr="00C043DF">
        <w:rPr>
          <w:rFonts w:cs="Arial"/>
        </w:rPr>
        <w:t xml:space="preserve">focalizza l’attenzione su quattro tematiche turistiche: </w:t>
      </w:r>
      <w:r w:rsidR="00A43CF9" w:rsidRPr="00C043DF">
        <w:rPr>
          <w:rFonts w:cs="Arial"/>
          <w:b/>
        </w:rPr>
        <w:t>“I Cammini del Lazio”</w:t>
      </w:r>
      <w:r w:rsidR="00A43CF9" w:rsidRPr="00C043DF">
        <w:rPr>
          <w:rFonts w:cs="Arial"/>
        </w:rPr>
        <w:t xml:space="preserve">, </w:t>
      </w:r>
      <w:r w:rsidR="00A43CF9" w:rsidRPr="00C043DF">
        <w:rPr>
          <w:rFonts w:cs="Arial"/>
          <w:b/>
        </w:rPr>
        <w:t>“I Borghi e la dimensione umana”</w:t>
      </w:r>
      <w:r w:rsidR="00A43CF9" w:rsidRPr="00C043DF">
        <w:rPr>
          <w:rFonts w:cs="Arial"/>
        </w:rPr>
        <w:t xml:space="preserve">, </w:t>
      </w:r>
      <w:r w:rsidR="00A43CF9" w:rsidRPr="00C043DF">
        <w:rPr>
          <w:rFonts w:cs="Arial"/>
          <w:b/>
        </w:rPr>
        <w:t>“I Siti e Patrimonio Unesco nel Lazio”</w:t>
      </w:r>
      <w:r w:rsidR="00A43CF9" w:rsidRPr="00C043DF">
        <w:rPr>
          <w:rFonts w:cs="Arial"/>
        </w:rPr>
        <w:t xml:space="preserve">, </w:t>
      </w:r>
      <w:r w:rsidR="00A43CF9" w:rsidRPr="00C043DF">
        <w:rPr>
          <w:rFonts w:cs="Arial"/>
          <w:b/>
        </w:rPr>
        <w:t>“</w:t>
      </w:r>
      <w:r w:rsidR="001D1ABA" w:rsidRPr="001D1ABA">
        <w:rPr>
          <w:rFonts w:cs="Arial"/>
          <w:b/>
        </w:rPr>
        <w:t>OPEN GOLF 2019: il Lazio e la promozione del sistema golfistico regionale</w:t>
      </w:r>
      <w:r w:rsidR="00A43CF9" w:rsidRPr="00C043DF">
        <w:rPr>
          <w:rFonts w:cs="Arial"/>
          <w:b/>
        </w:rPr>
        <w:t>”</w:t>
      </w:r>
      <w:r w:rsidR="005E5C2D" w:rsidRPr="00C043DF">
        <w:rPr>
          <w:rFonts w:cs="Arial"/>
          <w:b/>
        </w:rPr>
        <w:t xml:space="preserve"> </w:t>
      </w:r>
      <w:r w:rsidR="005E5C2D" w:rsidRPr="00C043DF">
        <w:rPr>
          <w:rFonts w:cs="Arial"/>
        </w:rPr>
        <w:t>per</w:t>
      </w:r>
      <w:r w:rsidR="005E5C2D" w:rsidRPr="00C043DF">
        <w:rPr>
          <w:rFonts w:cs="Arial"/>
          <w:b/>
        </w:rPr>
        <w:t xml:space="preserve"> </w:t>
      </w:r>
      <w:r w:rsidR="005E5C2D" w:rsidRPr="00C043DF">
        <w:rPr>
          <w:rFonts w:cs="Arial"/>
        </w:rPr>
        <w:t xml:space="preserve">supportare, con il materiale promozionale dedicato a ciascuna tematica, </w:t>
      </w:r>
      <w:r w:rsidR="00A43CF9" w:rsidRPr="00C043DF">
        <w:rPr>
          <w:rFonts w:cs="Arial"/>
        </w:rPr>
        <w:t xml:space="preserve">l’attività degli operatori laziali che affrontano la sfida dei nuovi turismi, sempre più specializzati e </w:t>
      </w:r>
      <w:proofErr w:type="spellStart"/>
      <w:r w:rsidR="00A43CF9" w:rsidRPr="00C043DF">
        <w:rPr>
          <w:rFonts w:cs="Arial"/>
        </w:rPr>
        <w:t>multitarget</w:t>
      </w:r>
      <w:proofErr w:type="spellEnd"/>
      <w:r w:rsidR="00A43CF9" w:rsidRPr="00C043DF">
        <w:rPr>
          <w:rFonts w:cs="Arial"/>
        </w:rPr>
        <w:t xml:space="preserve">.  L’Agenzia regionale del Turismo, nelle tre giornate di fiera, </w:t>
      </w:r>
      <w:r w:rsidRPr="00C043DF">
        <w:rPr>
          <w:rFonts w:cs="Arial"/>
        </w:rPr>
        <w:t>organizza l’evento di promozione e comunicazione</w:t>
      </w:r>
      <w:r w:rsidR="00A43CF9" w:rsidRPr="00C043DF">
        <w:rPr>
          <w:rFonts w:cs="Arial"/>
        </w:rPr>
        <w:t xml:space="preserve"> </w:t>
      </w:r>
      <w:r w:rsidRPr="00C043DF">
        <w:rPr>
          <w:rFonts w:cs="Arial"/>
          <w:b/>
        </w:rPr>
        <w:t>“</w:t>
      </w:r>
      <w:r w:rsidR="00CF3D99" w:rsidRPr="00CF3D99">
        <w:rPr>
          <w:rFonts w:cs="Arial"/>
          <w:b/>
        </w:rPr>
        <w:t>LAZIO, LA REGIONE DELLE MERAVIGLIE</w:t>
      </w:r>
      <w:r w:rsidRPr="00C043DF">
        <w:rPr>
          <w:rFonts w:cs="Arial"/>
          <w:b/>
        </w:rPr>
        <w:t>”</w:t>
      </w:r>
      <w:r w:rsidR="00A43CF9" w:rsidRPr="00C043DF">
        <w:rPr>
          <w:rFonts w:cs="Arial"/>
        </w:rPr>
        <w:t xml:space="preserve">, articolato in </w:t>
      </w:r>
      <w:r w:rsidR="00A43CF9" w:rsidRPr="00C043DF">
        <w:rPr>
          <w:rFonts w:cs="Arial"/>
          <w:i/>
        </w:rPr>
        <w:t>slot</w:t>
      </w:r>
      <w:r w:rsidR="005E5C2D" w:rsidRPr="00C043DF">
        <w:rPr>
          <w:rFonts w:cs="Arial"/>
          <w:i/>
        </w:rPr>
        <w:t>,</w:t>
      </w:r>
      <w:r w:rsidR="00A43CF9" w:rsidRPr="00C043DF">
        <w:rPr>
          <w:rFonts w:cs="Arial"/>
        </w:rPr>
        <w:t xml:space="preserve"> </w:t>
      </w:r>
      <w:r w:rsidRPr="00C043DF">
        <w:rPr>
          <w:rFonts w:cs="Arial"/>
        </w:rPr>
        <w:t>all’interno de</w:t>
      </w:r>
      <w:r w:rsidR="00A43CF9" w:rsidRPr="00C043DF">
        <w:rPr>
          <w:rFonts w:cs="Arial"/>
        </w:rPr>
        <w:t>i</w:t>
      </w:r>
      <w:r w:rsidRPr="00C043DF">
        <w:rPr>
          <w:rFonts w:cs="Arial"/>
        </w:rPr>
        <w:t xml:space="preserve"> qual</w:t>
      </w:r>
      <w:r w:rsidR="00A43CF9" w:rsidRPr="00C043DF">
        <w:rPr>
          <w:rFonts w:cs="Arial"/>
        </w:rPr>
        <w:t>i</w:t>
      </w:r>
      <w:r w:rsidRPr="00C043DF">
        <w:rPr>
          <w:rFonts w:cs="Arial"/>
        </w:rPr>
        <w:t xml:space="preserve"> i rapprese</w:t>
      </w:r>
      <w:r w:rsidR="00856BEC" w:rsidRPr="00C043DF">
        <w:rPr>
          <w:rFonts w:cs="Arial"/>
        </w:rPr>
        <w:t>ntanti delle diverse realtà locali</w:t>
      </w:r>
      <w:r w:rsidRPr="00C043DF">
        <w:rPr>
          <w:rFonts w:cs="Arial"/>
        </w:rPr>
        <w:t xml:space="preserve"> presenta</w:t>
      </w:r>
      <w:r w:rsidR="00A43CF9" w:rsidRPr="00C043DF">
        <w:rPr>
          <w:rFonts w:cs="Arial"/>
        </w:rPr>
        <w:t>no</w:t>
      </w:r>
      <w:r w:rsidRPr="00C043DF">
        <w:rPr>
          <w:rFonts w:cs="Arial"/>
        </w:rPr>
        <w:t xml:space="preserve"> le novità della prossima stagione turistica e i progetti messi in campo. </w:t>
      </w:r>
      <w:r w:rsidR="00856BEC" w:rsidRPr="00C043DF">
        <w:rPr>
          <w:rFonts w:cs="Arial"/>
        </w:rPr>
        <w:t>Non può mancare l</w:t>
      </w:r>
      <w:r w:rsidR="00A43CF9" w:rsidRPr="00C043DF">
        <w:rPr>
          <w:rFonts w:cs="Arial"/>
        </w:rPr>
        <w:t xml:space="preserve">’attenzione sulle </w:t>
      </w:r>
      <w:r w:rsidRPr="00C043DF">
        <w:rPr>
          <w:rFonts w:cs="Arial"/>
          <w:b/>
        </w:rPr>
        <w:t xml:space="preserve">eccellenze enogastronomiche </w:t>
      </w:r>
      <w:r w:rsidR="00856BEC" w:rsidRPr="00C043DF">
        <w:rPr>
          <w:rFonts w:cs="Arial"/>
          <w:b/>
        </w:rPr>
        <w:t xml:space="preserve">del Lazio </w:t>
      </w:r>
      <w:r w:rsidR="00C5552E" w:rsidRPr="00C043DF">
        <w:rPr>
          <w:rFonts w:cs="Arial"/>
        </w:rPr>
        <w:t xml:space="preserve">attraverso </w:t>
      </w:r>
      <w:r w:rsidR="00C5552E" w:rsidRPr="00C043DF">
        <w:rPr>
          <w:rFonts w:cs="Arial"/>
          <w:b/>
        </w:rPr>
        <w:t xml:space="preserve">un </w:t>
      </w:r>
      <w:r w:rsidR="00856BEC" w:rsidRPr="00C043DF">
        <w:rPr>
          <w:rFonts w:cs="Arial"/>
          <w:b/>
        </w:rPr>
        <w:t>“</w:t>
      </w:r>
      <w:proofErr w:type="spellStart"/>
      <w:r w:rsidR="00856BEC" w:rsidRPr="00C043DF">
        <w:rPr>
          <w:rFonts w:cs="Arial"/>
          <w:b/>
        </w:rPr>
        <w:t>food-experience</w:t>
      </w:r>
      <w:proofErr w:type="spellEnd"/>
      <w:r w:rsidR="00856BEC" w:rsidRPr="00C043DF">
        <w:rPr>
          <w:rFonts w:cs="Arial"/>
          <w:b/>
        </w:rPr>
        <w:t>”</w:t>
      </w:r>
      <w:r w:rsidR="00856BEC" w:rsidRPr="00C043DF">
        <w:rPr>
          <w:rFonts w:cs="Arial"/>
        </w:rPr>
        <w:t xml:space="preserve"> e </w:t>
      </w:r>
      <w:r w:rsidR="00C5552E" w:rsidRPr="00C043DF">
        <w:rPr>
          <w:rFonts w:cs="Arial"/>
          <w:b/>
        </w:rPr>
        <w:t>due “</w:t>
      </w:r>
      <w:r w:rsidR="00856BEC" w:rsidRPr="00C043DF">
        <w:rPr>
          <w:rFonts w:cs="Arial"/>
          <w:b/>
        </w:rPr>
        <w:t>degustazione dei prodotti</w:t>
      </w:r>
      <w:r w:rsidR="00856BEC" w:rsidRPr="00C043DF">
        <w:rPr>
          <w:rFonts w:cs="Arial"/>
        </w:rPr>
        <w:t xml:space="preserve"> </w:t>
      </w:r>
      <w:r w:rsidR="00856BEC" w:rsidRPr="00C043DF">
        <w:rPr>
          <w:rFonts w:cs="Arial"/>
          <w:b/>
        </w:rPr>
        <w:t>del Lazio</w:t>
      </w:r>
      <w:r w:rsidR="00C5552E" w:rsidRPr="00C043DF">
        <w:rPr>
          <w:rFonts w:cs="Arial"/>
          <w:b/>
        </w:rPr>
        <w:t>”</w:t>
      </w:r>
      <w:r w:rsidR="00856BEC" w:rsidRPr="00C043DF">
        <w:rPr>
          <w:rFonts w:cs="Arial"/>
        </w:rPr>
        <w:t xml:space="preserve"> </w:t>
      </w:r>
      <w:r w:rsidR="00BC058B" w:rsidRPr="00C043DF">
        <w:rPr>
          <w:rFonts w:cs="Arial"/>
        </w:rPr>
        <w:t>curati da Agro Camera, Azienda Speciale de</w:t>
      </w:r>
      <w:r w:rsidR="00856BEC" w:rsidRPr="00C043DF">
        <w:rPr>
          <w:rFonts w:cs="Arial"/>
        </w:rPr>
        <w:t>lla Camera di Commercio di Roma</w:t>
      </w:r>
      <w:r w:rsidR="00BC058B" w:rsidRPr="00C043DF">
        <w:rPr>
          <w:rFonts w:cs="Arial"/>
        </w:rPr>
        <w:t xml:space="preserve"> e da Terre Ospitali, la rete di imprese dell'accoglienza e dell'eccellenza enogastronomica dei Castelli Romani e dei Monti Prenestini. </w:t>
      </w:r>
      <w:r w:rsidR="00856BEC" w:rsidRPr="00C043DF">
        <w:rPr>
          <w:rFonts w:cs="Arial"/>
        </w:rPr>
        <w:t xml:space="preserve"> Non resta che riassumere d</w:t>
      </w:r>
      <w:r w:rsidR="001C7795" w:rsidRPr="00C043DF">
        <w:rPr>
          <w:rFonts w:cs="Arial"/>
          <w:bCs/>
        </w:rPr>
        <w:t>i cosa si parla</w:t>
      </w:r>
      <w:r w:rsidR="00856BEC" w:rsidRPr="00C043DF">
        <w:rPr>
          <w:rFonts w:cs="Arial"/>
          <w:bCs/>
        </w:rPr>
        <w:t xml:space="preserve"> nel </w:t>
      </w:r>
      <w:r w:rsidR="00856BEC" w:rsidRPr="00C043DF">
        <w:rPr>
          <w:rFonts w:cs="Arial"/>
        </w:rPr>
        <w:t xml:space="preserve">ricco programma di eventi di promozione e comunicazione: </w:t>
      </w:r>
    </w:p>
    <w:p w:rsidR="001C7795" w:rsidRPr="00C043DF" w:rsidRDefault="001C7795" w:rsidP="006E6D65">
      <w:pPr>
        <w:spacing w:line="276" w:lineRule="auto"/>
        <w:jc w:val="both"/>
        <w:rPr>
          <w:rFonts w:cs="Arial"/>
        </w:rPr>
      </w:pPr>
    </w:p>
    <w:p w:rsidR="00C5552E" w:rsidRPr="00A51B27" w:rsidRDefault="006D06A1" w:rsidP="006E6D65">
      <w:pPr>
        <w:spacing w:line="276" w:lineRule="auto"/>
        <w:jc w:val="center"/>
        <w:rPr>
          <w:rFonts w:cs="Arial"/>
          <w:b/>
          <w:color w:val="2E74B5" w:themeColor="accent1" w:themeShade="BF"/>
        </w:rPr>
      </w:pPr>
      <w:r w:rsidRPr="00A51B27">
        <w:rPr>
          <w:rFonts w:cs="Arial"/>
          <w:b/>
          <w:color w:val="2E74B5" w:themeColor="accent1" w:themeShade="BF"/>
        </w:rPr>
        <w:t>DOMENICA 1</w:t>
      </w:r>
      <w:r w:rsidR="00C5552E" w:rsidRPr="00A51B27">
        <w:rPr>
          <w:rFonts w:cs="Arial"/>
          <w:b/>
          <w:color w:val="2E74B5" w:themeColor="accent1" w:themeShade="BF"/>
        </w:rPr>
        <w:t>0</w:t>
      </w:r>
      <w:r w:rsidRPr="00A51B27">
        <w:rPr>
          <w:rFonts w:cs="Arial"/>
          <w:b/>
          <w:color w:val="2E74B5" w:themeColor="accent1" w:themeShade="BF"/>
        </w:rPr>
        <w:t xml:space="preserve"> FEBBRAIO </w:t>
      </w:r>
    </w:p>
    <w:p w:rsidR="00C5552E" w:rsidRDefault="00C5552E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36"/>
          <w:szCs w:val="36"/>
        </w:rPr>
      </w:pPr>
      <w:r w:rsidRPr="00096022">
        <w:rPr>
          <w:rFonts w:cs="Arial"/>
          <w:b/>
          <w:color w:val="2E74B5" w:themeColor="accent1" w:themeShade="BF"/>
          <w:sz w:val="36"/>
          <w:szCs w:val="36"/>
        </w:rPr>
        <w:t>“</w:t>
      </w:r>
      <w:r w:rsidR="000370E1">
        <w:rPr>
          <w:rFonts w:cs="Arial"/>
          <w:b/>
          <w:color w:val="2E74B5" w:themeColor="accent1" w:themeShade="BF"/>
          <w:sz w:val="36"/>
          <w:szCs w:val="36"/>
        </w:rPr>
        <w:t>LAZIO, LA REGIONE DELLE MERAVIGLIE</w:t>
      </w:r>
      <w:r w:rsidRPr="00096022">
        <w:rPr>
          <w:rFonts w:cs="Arial"/>
          <w:b/>
          <w:color w:val="2E74B5" w:themeColor="accent1" w:themeShade="BF"/>
          <w:sz w:val="36"/>
          <w:szCs w:val="36"/>
        </w:rPr>
        <w:t>”</w:t>
      </w:r>
    </w:p>
    <w:p w:rsidR="00C043DF" w:rsidRPr="00096022" w:rsidRDefault="00C043DF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36"/>
          <w:szCs w:val="36"/>
        </w:rPr>
      </w:pPr>
    </w:p>
    <w:p w:rsidR="00C5552E" w:rsidRPr="00096022" w:rsidRDefault="00C5552E" w:rsidP="006E6D65">
      <w:pPr>
        <w:spacing w:line="276" w:lineRule="auto"/>
        <w:jc w:val="center"/>
        <w:rPr>
          <w:rFonts w:cs="Arial"/>
          <w:b/>
          <w:color w:val="2E74B5" w:themeColor="accent1" w:themeShade="BF"/>
          <w:sz w:val="24"/>
          <w:szCs w:val="24"/>
        </w:rPr>
      </w:pPr>
    </w:p>
    <w:p w:rsidR="001C7795" w:rsidRPr="00C043DF" w:rsidRDefault="00C5552E" w:rsidP="006E6D65">
      <w:pPr>
        <w:spacing w:line="276" w:lineRule="auto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 xml:space="preserve">Mattina </w:t>
      </w:r>
    </w:p>
    <w:p w:rsidR="00C5552E" w:rsidRPr="00C043DF" w:rsidRDefault="002A4EAC" w:rsidP="006E6D65">
      <w:pPr>
        <w:spacing w:line="276" w:lineRule="auto"/>
        <w:jc w:val="both"/>
        <w:rPr>
          <w:rFonts w:cs="Arial"/>
        </w:rPr>
      </w:pPr>
      <w:r w:rsidRPr="00C043DF">
        <w:rPr>
          <w:rFonts w:cs="Arial"/>
          <w:b/>
          <w:color w:val="2E74B5" w:themeColor="accent1" w:themeShade="BF"/>
        </w:rPr>
        <w:t xml:space="preserve">h. </w:t>
      </w:r>
      <w:r w:rsidR="00C5552E" w:rsidRPr="00C043DF">
        <w:rPr>
          <w:rFonts w:cs="Arial"/>
          <w:b/>
          <w:color w:val="2E74B5" w:themeColor="accent1" w:themeShade="BF"/>
        </w:rPr>
        <w:t>11</w:t>
      </w:r>
      <w:r w:rsidRPr="00C043DF">
        <w:rPr>
          <w:rFonts w:cs="Arial"/>
          <w:b/>
          <w:color w:val="2E74B5" w:themeColor="accent1" w:themeShade="BF"/>
        </w:rPr>
        <w:t>.</w:t>
      </w:r>
      <w:r w:rsidR="00C5552E" w:rsidRPr="00C043DF">
        <w:rPr>
          <w:rFonts w:cs="Arial"/>
          <w:b/>
          <w:color w:val="2E74B5" w:themeColor="accent1" w:themeShade="BF"/>
        </w:rPr>
        <w:t>3</w:t>
      </w:r>
      <w:r w:rsidRPr="00C043DF">
        <w:rPr>
          <w:rFonts w:cs="Arial"/>
          <w:b/>
          <w:color w:val="2E74B5" w:themeColor="accent1" w:themeShade="BF"/>
        </w:rPr>
        <w:t>0</w:t>
      </w:r>
      <w:r w:rsidR="0052337E" w:rsidRPr="00C043DF">
        <w:rPr>
          <w:rFonts w:cs="Arial"/>
          <w:b/>
          <w:color w:val="2E74B5" w:themeColor="accent1" w:themeShade="BF"/>
        </w:rPr>
        <w:t xml:space="preserve"> </w:t>
      </w:r>
      <w:r w:rsidR="0052337E" w:rsidRPr="00C043DF">
        <w:rPr>
          <w:b/>
        </w:rPr>
        <w:t>I</w:t>
      </w:r>
      <w:r w:rsidR="00C5552E" w:rsidRPr="00C043DF">
        <w:rPr>
          <w:b/>
        </w:rPr>
        <w:t xml:space="preserve">naugurazione dello Stand della Regione Lazio </w:t>
      </w:r>
      <w:r w:rsidR="00C5552E" w:rsidRPr="00C043DF">
        <w:t>e</w:t>
      </w:r>
      <w:r w:rsidR="00A43CF9" w:rsidRPr="00C043DF">
        <w:rPr>
          <w:b/>
        </w:rPr>
        <w:t xml:space="preserve"> </w:t>
      </w:r>
      <w:r w:rsidR="00C5552E" w:rsidRPr="00C043DF">
        <w:rPr>
          <w:b/>
        </w:rPr>
        <w:t xml:space="preserve">Presentazione </w:t>
      </w:r>
      <w:r w:rsidR="00A43CF9" w:rsidRPr="00C043DF">
        <w:rPr>
          <w:b/>
        </w:rPr>
        <w:t xml:space="preserve">del </w:t>
      </w:r>
      <w:r w:rsidR="00C5552E" w:rsidRPr="00C043DF">
        <w:rPr>
          <w:b/>
        </w:rPr>
        <w:t xml:space="preserve">nuovo </w:t>
      </w:r>
      <w:r w:rsidR="00A43CF9" w:rsidRPr="00C043DF">
        <w:rPr>
          <w:b/>
        </w:rPr>
        <w:t xml:space="preserve">portale dell’ospitalità </w:t>
      </w:r>
      <w:r w:rsidR="00C5552E" w:rsidRPr="00C043DF">
        <w:rPr>
          <w:b/>
        </w:rPr>
        <w:t xml:space="preserve">VISITLAZIO.COM </w:t>
      </w:r>
      <w:r w:rsidR="00C5552E" w:rsidRPr="00C043DF">
        <w:t>da parte dell’Assessore al Turismo e Pari Opportunità</w:t>
      </w:r>
      <w:r w:rsidR="00C5552E" w:rsidRPr="00C043DF">
        <w:rPr>
          <w:b/>
        </w:rPr>
        <w:t xml:space="preserve"> Lorenza Bonaccorsi, </w:t>
      </w:r>
      <w:r w:rsidR="00C5552E" w:rsidRPr="00C043DF">
        <w:t>con la partecipazione di</w:t>
      </w:r>
      <w:r w:rsidR="00C5552E" w:rsidRPr="00C043DF">
        <w:rPr>
          <w:b/>
        </w:rPr>
        <w:t xml:space="preserve"> Giovanni Bastianelli ENIT </w:t>
      </w:r>
      <w:r w:rsidR="00C5552E" w:rsidRPr="00C043DF">
        <w:t>e</w:t>
      </w:r>
      <w:r w:rsidR="00C5552E" w:rsidRPr="00C043DF">
        <w:rPr>
          <w:b/>
        </w:rPr>
        <w:t xml:space="preserve"> Roberta Milano </w:t>
      </w:r>
      <w:r w:rsidR="00C5552E" w:rsidRPr="00C043DF">
        <w:t>Esperta Turismo Digitale.</w:t>
      </w:r>
    </w:p>
    <w:p w:rsidR="002664E4" w:rsidRPr="00C043DF" w:rsidRDefault="002664E4" w:rsidP="006E6D65">
      <w:pPr>
        <w:spacing w:line="276" w:lineRule="auto"/>
        <w:jc w:val="both"/>
        <w:rPr>
          <w:rFonts w:cs="Arial"/>
        </w:rPr>
      </w:pPr>
    </w:p>
    <w:p w:rsidR="00C5552E" w:rsidRPr="00C043DF" w:rsidRDefault="00C5552E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 xml:space="preserve">A seguire </w:t>
      </w:r>
      <w:r w:rsidR="00731CA6" w:rsidRPr="00C043DF">
        <w:rPr>
          <w:rFonts w:cs="Arial"/>
          <w:b/>
          <w:color w:val="2E74B5" w:themeColor="accent1" w:themeShade="BF"/>
        </w:rPr>
        <w:t xml:space="preserve">“FOOD EXPERIENCE” a cura di </w:t>
      </w:r>
      <w:proofErr w:type="spellStart"/>
      <w:r w:rsidR="00731CA6" w:rsidRPr="00C043DF">
        <w:rPr>
          <w:rFonts w:cs="Arial"/>
          <w:b/>
          <w:color w:val="2E74B5" w:themeColor="accent1" w:themeShade="BF"/>
        </w:rPr>
        <w:t>Agrocamera</w:t>
      </w:r>
      <w:proofErr w:type="spellEnd"/>
    </w:p>
    <w:p w:rsidR="00C5552E" w:rsidRPr="00C043DF" w:rsidRDefault="00C5552E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</w:p>
    <w:p w:rsidR="00C5552E" w:rsidRPr="00C043DF" w:rsidRDefault="00C5552E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 xml:space="preserve">Pomeriggio </w:t>
      </w:r>
    </w:p>
    <w:p w:rsidR="0052337E" w:rsidRPr="00C043DF" w:rsidRDefault="000108AC" w:rsidP="006E6D65">
      <w:pPr>
        <w:spacing w:line="276" w:lineRule="auto"/>
        <w:jc w:val="both"/>
        <w:rPr>
          <w:rFonts w:cs="Arial"/>
          <w:b/>
          <w:color w:val="FF0000"/>
        </w:rPr>
      </w:pPr>
      <w:r w:rsidRPr="00C043DF">
        <w:rPr>
          <w:rFonts w:cs="Arial"/>
          <w:b/>
          <w:color w:val="2E74B5" w:themeColor="accent1" w:themeShade="BF"/>
        </w:rPr>
        <w:t>h. 1</w:t>
      </w:r>
      <w:r w:rsidR="005A56A9" w:rsidRPr="00C043DF">
        <w:rPr>
          <w:rFonts w:cs="Arial"/>
          <w:b/>
          <w:color w:val="2E74B5" w:themeColor="accent1" w:themeShade="BF"/>
        </w:rPr>
        <w:t>5</w:t>
      </w:r>
      <w:r w:rsidRPr="00C043DF">
        <w:rPr>
          <w:rFonts w:cs="Arial"/>
          <w:b/>
          <w:color w:val="2E74B5" w:themeColor="accent1" w:themeShade="BF"/>
        </w:rPr>
        <w:t xml:space="preserve">.30 </w:t>
      </w:r>
      <w:r w:rsidR="00C5552E" w:rsidRPr="00C043DF">
        <w:rPr>
          <w:rFonts w:cs="Arial"/>
          <w:b/>
          <w:color w:val="FF0000"/>
        </w:rPr>
        <w:t xml:space="preserve"> </w:t>
      </w:r>
      <w:r w:rsidR="005100A4" w:rsidRPr="00C043DF">
        <w:rPr>
          <w:rFonts w:cs="Arial"/>
          <w:b/>
        </w:rPr>
        <w:t>“</w:t>
      </w:r>
      <w:r w:rsidR="00C5552E" w:rsidRPr="00C043DF">
        <w:rPr>
          <w:rFonts w:cs="Arial"/>
          <w:b/>
          <w:bCs/>
        </w:rPr>
        <w:t>I BORGHI MARINARI DEL LAZIO</w:t>
      </w:r>
      <w:r w:rsidR="00D5701B" w:rsidRPr="00C043DF">
        <w:rPr>
          <w:rFonts w:cs="Arial"/>
          <w:b/>
          <w:bCs/>
        </w:rPr>
        <w:t xml:space="preserve">”, </w:t>
      </w:r>
      <w:r w:rsidR="00D5701B" w:rsidRPr="00C043DF">
        <w:rPr>
          <w:rFonts w:cs="Arial"/>
        </w:rPr>
        <w:t>un</w:t>
      </w:r>
      <w:r w:rsidR="007E1EF7" w:rsidRPr="00C043DF">
        <w:rPr>
          <w:rFonts w:cs="Arial"/>
        </w:rPr>
        <w:t>a</w:t>
      </w:r>
      <w:r w:rsidR="00D83040" w:rsidRPr="00C043DF">
        <w:rPr>
          <w:rFonts w:cs="Arial"/>
          <w:b/>
        </w:rPr>
        <w:t xml:space="preserve"> </w:t>
      </w:r>
      <w:r w:rsidR="00D83040" w:rsidRPr="00C043DF">
        <w:rPr>
          <w:rFonts w:cs="Arial"/>
        </w:rPr>
        <w:t>p</w:t>
      </w:r>
      <w:r w:rsidR="007E1EF7" w:rsidRPr="00C043DF">
        <w:rPr>
          <w:rFonts w:cs="Arial"/>
        </w:rPr>
        <w:t xml:space="preserve">anoramica a 360 gradi </w:t>
      </w:r>
      <w:r w:rsidR="00B250A5" w:rsidRPr="00C043DF">
        <w:rPr>
          <w:rFonts w:cs="Arial"/>
        </w:rPr>
        <w:t xml:space="preserve">sulle realtà della </w:t>
      </w:r>
      <w:r w:rsidR="00D83040" w:rsidRPr="00C043DF">
        <w:rPr>
          <w:rFonts w:cs="Arial"/>
        </w:rPr>
        <w:t>costa laziale tirrenico-pontina</w:t>
      </w:r>
      <w:r w:rsidR="002F4EFE" w:rsidRPr="00C043DF">
        <w:rPr>
          <w:rFonts w:cs="Arial"/>
        </w:rPr>
        <w:t xml:space="preserve"> con i principali protagonisti: </w:t>
      </w:r>
      <w:r w:rsidR="002F4EFE" w:rsidRPr="00C043DF">
        <w:rPr>
          <w:rFonts w:cs="Arial"/>
          <w:i/>
        </w:rPr>
        <w:t>Francesco Maria di Majo</w:t>
      </w:r>
      <w:r w:rsidR="002F4EFE" w:rsidRPr="00C043DF">
        <w:rPr>
          <w:rFonts w:cs="Arial"/>
        </w:rPr>
        <w:t xml:space="preserve"> </w:t>
      </w:r>
      <w:r w:rsidR="002F4EFE" w:rsidRPr="00C043DF">
        <w:rPr>
          <w:rFonts w:cs="Arial"/>
          <w:b/>
        </w:rPr>
        <w:t>Autorità Portuale del Mar Tirreno Centro Settentrionale</w:t>
      </w:r>
      <w:r w:rsidR="002F4EFE" w:rsidRPr="00C043DF">
        <w:rPr>
          <w:rFonts w:cs="Arial"/>
        </w:rPr>
        <w:t xml:space="preserve">, </w:t>
      </w:r>
      <w:r w:rsidR="002F4EFE" w:rsidRPr="00C043DF">
        <w:rPr>
          <w:rFonts w:cs="Arial"/>
          <w:i/>
        </w:rPr>
        <w:t>Angelo Magliozzi</w:t>
      </w:r>
      <w:r w:rsidR="002F4EFE" w:rsidRPr="00C043DF">
        <w:rPr>
          <w:rFonts w:cs="Arial"/>
        </w:rPr>
        <w:t xml:space="preserve"> </w:t>
      </w:r>
      <w:r w:rsidR="002F4EFE" w:rsidRPr="00C043DF">
        <w:rPr>
          <w:rFonts w:cs="Arial"/>
          <w:b/>
        </w:rPr>
        <w:t>Comune di Gaeta (LT),</w:t>
      </w:r>
      <w:r w:rsidR="002F4EFE" w:rsidRPr="00C043DF">
        <w:rPr>
          <w:rFonts w:cs="Arial"/>
        </w:rPr>
        <w:t xml:space="preserve"> </w:t>
      </w:r>
      <w:r w:rsidR="002F4EFE" w:rsidRPr="00C043DF">
        <w:rPr>
          <w:rFonts w:cs="Arial"/>
          <w:i/>
        </w:rPr>
        <w:t>Marco Maurelli</w:t>
      </w:r>
      <w:r w:rsidR="002F4EFE" w:rsidRPr="00C043DF">
        <w:rPr>
          <w:rFonts w:cs="Arial"/>
        </w:rPr>
        <w:t xml:space="preserve"> </w:t>
      </w:r>
      <w:r w:rsidR="002F4EFE" w:rsidRPr="00C043DF">
        <w:rPr>
          <w:rFonts w:cs="Arial"/>
          <w:b/>
        </w:rPr>
        <w:t>Progetto Rete “I borghi marinari di Roma”</w:t>
      </w:r>
      <w:r w:rsidR="002F4EFE" w:rsidRPr="00C043DF">
        <w:rPr>
          <w:rFonts w:cs="Arial"/>
        </w:rPr>
        <w:t xml:space="preserve">, </w:t>
      </w:r>
      <w:r w:rsidR="002F4EFE" w:rsidRPr="00C043DF">
        <w:rPr>
          <w:rFonts w:cs="Arial"/>
          <w:i/>
        </w:rPr>
        <w:t xml:space="preserve">Luca </w:t>
      </w:r>
      <w:proofErr w:type="spellStart"/>
      <w:r w:rsidR="002F4EFE" w:rsidRPr="00C043DF">
        <w:rPr>
          <w:rFonts w:cs="Arial"/>
          <w:i/>
        </w:rPr>
        <w:t>Calselli</w:t>
      </w:r>
      <w:proofErr w:type="spellEnd"/>
      <w:r w:rsidR="002F4EFE" w:rsidRPr="00C043DF">
        <w:rPr>
          <w:rFonts w:cs="Arial"/>
        </w:rPr>
        <w:t xml:space="preserve"> </w:t>
      </w:r>
      <w:r w:rsidR="002F4EFE" w:rsidRPr="00C043DF">
        <w:rPr>
          <w:rFonts w:cs="Arial"/>
          <w:b/>
        </w:rPr>
        <w:t>“Città della Cultura della Regione Lazio 2019: San Felice Circeo, Ponza e Ventotene”.</w:t>
      </w:r>
    </w:p>
    <w:p w:rsidR="0052337E" w:rsidRPr="00C043DF" w:rsidRDefault="0052337E" w:rsidP="006E6D65">
      <w:pPr>
        <w:spacing w:line="276" w:lineRule="auto"/>
        <w:jc w:val="both"/>
        <w:rPr>
          <w:rFonts w:cs="Arial"/>
          <w:b/>
          <w:color w:val="FF0000"/>
        </w:rPr>
      </w:pPr>
    </w:p>
    <w:p w:rsidR="00BA39E4" w:rsidRDefault="00BA39E4" w:rsidP="006E6D65">
      <w:pPr>
        <w:spacing w:line="276" w:lineRule="auto"/>
        <w:jc w:val="both"/>
        <w:rPr>
          <w:rFonts w:cs="Arial"/>
          <w:b/>
          <w:color w:val="FF0000"/>
          <w:sz w:val="24"/>
          <w:szCs w:val="24"/>
        </w:rPr>
      </w:pPr>
    </w:p>
    <w:p w:rsidR="0052337E" w:rsidRDefault="0052337E" w:rsidP="006E6D65">
      <w:pPr>
        <w:spacing w:line="276" w:lineRule="auto"/>
        <w:jc w:val="both"/>
        <w:rPr>
          <w:rFonts w:cs="Arial"/>
          <w:b/>
          <w:color w:val="FF0000"/>
          <w:sz w:val="24"/>
          <w:szCs w:val="24"/>
        </w:rPr>
      </w:pPr>
    </w:p>
    <w:p w:rsidR="0052337E" w:rsidRDefault="0052337E" w:rsidP="006E6D65">
      <w:pPr>
        <w:spacing w:line="276" w:lineRule="auto"/>
        <w:jc w:val="both"/>
        <w:rPr>
          <w:rFonts w:cs="Arial"/>
          <w:b/>
          <w:color w:val="FF0000"/>
          <w:sz w:val="24"/>
          <w:szCs w:val="24"/>
        </w:rPr>
      </w:pPr>
    </w:p>
    <w:p w:rsidR="002F4EFE" w:rsidRDefault="002F4EFE" w:rsidP="006E6D65">
      <w:pPr>
        <w:spacing w:line="276" w:lineRule="auto"/>
        <w:jc w:val="both"/>
        <w:rPr>
          <w:rFonts w:cs="Arial"/>
          <w:b/>
          <w:color w:val="FF0000"/>
          <w:sz w:val="24"/>
          <w:szCs w:val="24"/>
        </w:rPr>
      </w:pPr>
    </w:p>
    <w:p w:rsidR="001D1ABA" w:rsidRDefault="001D1ABA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</w:p>
    <w:p w:rsidR="00FD1181" w:rsidRDefault="00FD1181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</w:p>
    <w:p w:rsidR="00FD1181" w:rsidRDefault="00FD1181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</w:p>
    <w:p w:rsidR="001A5710" w:rsidRPr="00C043DF" w:rsidRDefault="000108AC" w:rsidP="006E6D65">
      <w:pPr>
        <w:spacing w:line="276" w:lineRule="auto"/>
        <w:jc w:val="both"/>
        <w:rPr>
          <w:rFonts w:cs="Arial"/>
          <w:b/>
        </w:rPr>
      </w:pPr>
      <w:r w:rsidRPr="00C043DF">
        <w:rPr>
          <w:rFonts w:cs="Arial"/>
          <w:b/>
          <w:color w:val="2E74B5" w:themeColor="accent1" w:themeShade="BF"/>
        </w:rPr>
        <w:t>h. 1</w:t>
      </w:r>
      <w:r w:rsidR="005A56A9" w:rsidRPr="00C043DF">
        <w:rPr>
          <w:rFonts w:cs="Arial"/>
          <w:b/>
          <w:color w:val="2E74B5" w:themeColor="accent1" w:themeShade="BF"/>
        </w:rPr>
        <w:t>6</w:t>
      </w:r>
      <w:r w:rsidRPr="00C043DF">
        <w:rPr>
          <w:rFonts w:cs="Arial"/>
          <w:b/>
          <w:color w:val="2E74B5" w:themeColor="accent1" w:themeShade="BF"/>
        </w:rPr>
        <w:t>.</w:t>
      </w:r>
      <w:r w:rsidR="002F4EFE" w:rsidRPr="00C043DF">
        <w:rPr>
          <w:rFonts w:cs="Arial"/>
          <w:b/>
          <w:color w:val="2E74B5" w:themeColor="accent1" w:themeShade="BF"/>
        </w:rPr>
        <w:t>3</w:t>
      </w:r>
      <w:r w:rsidRPr="00C043DF">
        <w:rPr>
          <w:rFonts w:cs="Arial"/>
          <w:b/>
          <w:color w:val="2E74B5" w:themeColor="accent1" w:themeShade="BF"/>
        </w:rPr>
        <w:t xml:space="preserve">0 </w:t>
      </w:r>
      <w:r w:rsidR="001A5710" w:rsidRPr="00C043DF">
        <w:rPr>
          <w:rFonts w:cs="Arial"/>
          <w:b/>
        </w:rPr>
        <w:t xml:space="preserve">“TURISMO ENOGASTRONOMICO: LE STRADE DEL VINO DEL LAZIO” </w:t>
      </w:r>
      <w:r w:rsidR="00F773D0" w:rsidRPr="00C043DF">
        <w:rPr>
          <w:rFonts w:cs="Arial"/>
        </w:rPr>
        <w:t>i</w:t>
      </w:r>
      <w:r w:rsidR="00F45F6B" w:rsidRPr="00C043DF">
        <w:rPr>
          <w:rFonts w:cs="Arial"/>
        </w:rPr>
        <w:t xml:space="preserve">l patrimonio enologico della regione è una delle punte di diamante dell’agricoltura laziale. Ma poiché a questi tesori del gusto si associano enormi ricchezze culturali costituite da tesori artistici, paesaggistici e ambientali, oltre al senso di responsabilità nel lavoro e di appartenenza ad una comunità, la creazione di itinerari enogastronomici rappresenta un vero e proprio strumento di tutela e forte attrazione turistica. Proprio questo vengono a presentare: </w:t>
      </w:r>
      <w:r w:rsidR="001A5710" w:rsidRPr="00C043DF">
        <w:rPr>
          <w:rFonts w:cs="Arial"/>
          <w:i/>
        </w:rPr>
        <w:t>Piero Riccardi</w:t>
      </w:r>
      <w:r w:rsidR="001A5710" w:rsidRPr="00C043DF">
        <w:rPr>
          <w:rFonts w:cs="Arial"/>
          <w:b/>
        </w:rPr>
        <w:t xml:space="preserve">, Strada Terra del Cesanese di Olevano Romano; </w:t>
      </w:r>
      <w:r w:rsidR="001A5710" w:rsidRPr="00C043DF">
        <w:rPr>
          <w:rFonts w:cs="Arial"/>
          <w:i/>
        </w:rPr>
        <w:t>Antonio Borgia</w:t>
      </w:r>
      <w:r w:rsidR="001A5710" w:rsidRPr="00C043DF">
        <w:rPr>
          <w:rFonts w:cs="Arial"/>
          <w:b/>
        </w:rPr>
        <w:t xml:space="preserve">, Strada del Cesanese del Piglio; </w:t>
      </w:r>
      <w:r w:rsidR="001A5710" w:rsidRPr="00C043DF">
        <w:rPr>
          <w:rFonts w:cs="Arial"/>
          <w:i/>
        </w:rPr>
        <w:t>Roberto Rotelli</w:t>
      </w:r>
      <w:r w:rsidR="001A5710" w:rsidRPr="00C043DF">
        <w:rPr>
          <w:rFonts w:cs="Arial"/>
          <w:b/>
        </w:rPr>
        <w:t xml:space="preserve">, Strada dei vini dei Castelli Romani; </w:t>
      </w:r>
      <w:r w:rsidR="001A5710" w:rsidRPr="00C043DF">
        <w:rPr>
          <w:rFonts w:cs="Arial"/>
          <w:i/>
        </w:rPr>
        <w:t xml:space="preserve">Liborio De </w:t>
      </w:r>
      <w:proofErr w:type="spellStart"/>
      <w:r w:rsidR="001A5710" w:rsidRPr="00C043DF">
        <w:rPr>
          <w:rFonts w:cs="Arial"/>
          <w:i/>
        </w:rPr>
        <w:t>Rinaldis</w:t>
      </w:r>
      <w:proofErr w:type="spellEnd"/>
      <w:r w:rsidR="001A5710" w:rsidRPr="00C043DF">
        <w:rPr>
          <w:rFonts w:cs="Arial"/>
          <w:b/>
        </w:rPr>
        <w:t>,  Strada Terre Etrusco Romane.</w:t>
      </w:r>
    </w:p>
    <w:p w:rsidR="001A5710" w:rsidRPr="00C043DF" w:rsidRDefault="001A5710" w:rsidP="006E6D65">
      <w:pPr>
        <w:spacing w:line="276" w:lineRule="auto"/>
        <w:jc w:val="both"/>
        <w:rPr>
          <w:rFonts w:cs="Arial"/>
          <w:b/>
        </w:rPr>
      </w:pPr>
    </w:p>
    <w:p w:rsidR="00731CA6" w:rsidRPr="00C043DF" w:rsidRDefault="00754D8C" w:rsidP="006E6D65">
      <w:pPr>
        <w:spacing w:line="276" w:lineRule="auto"/>
        <w:jc w:val="both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 xml:space="preserve">DEGUSTAZIONE ENOGASTRONOMICA DEI PRODOTTI LAZIALI </w:t>
      </w:r>
      <w:r w:rsidR="001A5710" w:rsidRPr="00C043DF">
        <w:rPr>
          <w:rFonts w:cs="Arial"/>
          <w:b/>
          <w:color w:val="2E74B5" w:themeColor="accent1" w:themeShade="BF"/>
        </w:rPr>
        <w:t xml:space="preserve">a cura di </w:t>
      </w:r>
      <w:proofErr w:type="spellStart"/>
      <w:r w:rsidR="001A5710" w:rsidRPr="00C043DF">
        <w:rPr>
          <w:rFonts w:cs="Arial"/>
          <w:b/>
          <w:color w:val="2E74B5" w:themeColor="accent1" w:themeShade="BF"/>
        </w:rPr>
        <w:t>Agrocamera</w:t>
      </w:r>
      <w:proofErr w:type="spellEnd"/>
    </w:p>
    <w:p w:rsidR="00754D8C" w:rsidRPr="00C043DF" w:rsidRDefault="00754D8C" w:rsidP="006E6D65">
      <w:pPr>
        <w:spacing w:line="276" w:lineRule="auto"/>
        <w:jc w:val="both"/>
        <w:rPr>
          <w:rFonts w:cs="Arial"/>
          <w:b/>
          <w:color w:val="FF0000"/>
        </w:rPr>
      </w:pPr>
    </w:p>
    <w:p w:rsidR="00682D78" w:rsidRPr="00C043DF" w:rsidRDefault="00682D78" w:rsidP="006E6D65">
      <w:pPr>
        <w:spacing w:line="276" w:lineRule="auto"/>
        <w:jc w:val="center"/>
        <w:rPr>
          <w:rFonts w:cs="Arial"/>
          <w:b/>
          <w:color w:val="FF0000"/>
        </w:rPr>
      </w:pPr>
    </w:p>
    <w:p w:rsidR="00D61D64" w:rsidRDefault="00340D2E" w:rsidP="006E6D65">
      <w:pPr>
        <w:spacing w:line="276" w:lineRule="auto"/>
        <w:jc w:val="center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>L</w:t>
      </w:r>
      <w:r w:rsidR="006D06A1" w:rsidRPr="00C043DF">
        <w:rPr>
          <w:rFonts w:cs="Arial"/>
          <w:b/>
          <w:color w:val="2E74B5" w:themeColor="accent1" w:themeShade="BF"/>
        </w:rPr>
        <w:t>UNEDI’ 1</w:t>
      </w:r>
      <w:r w:rsidR="00D61D64" w:rsidRPr="00C043DF">
        <w:rPr>
          <w:rFonts w:cs="Arial"/>
          <w:b/>
          <w:color w:val="2E74B5" w:themeColor="accent1" w:themeShade="BF"/>
        </w:rPr>
        <w:t>1</w:t>
      </w:r>
      <w:r w:rsidR="006D06A1" w:rsidRPr="00C043DF">
        <w:rPr>
          <w:rFonts w:cs="Arial"/>
          <w:b/>
          <w:color w:val="2E74B5" w:themeColor="accent1" w:themeShade="BF"/>
        </w:rPr>
        <w:t xml:space="preserve"> FEBBRAIO </w:t>
      </w:r>
    </w:p>
    <w:p w:rsidR="00D756A5" w:rsidRPr="00C043DF" w:rsidRDefault="00D756A5" w:rsidP="006E6D65">
      <w:pPr>
        <w:spacing w:line="276" w:lineRule="auto"/>
        <w:jc w:val="center"/>
        <w:rPr>
          <w:rFonts w:cs="Arial"/>
          <w:b/>
          <w:color w:val="2E74B5" w:themeColor="accent1" w:themeShade="BF"/>
        </w:rPr>
      </w:pPr>
    </w:p>
    <w:p w:rsidR="00EE3109" w:rsidRPr="00C043DF" w:rsidRDefault="006D06A1" w:rsidP="006E6D65">
      <w:pPr>
        <w:spacing w:line="276" w:lineRule="auto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>Mattina</w:t>
      </w:r>
      <w:r w:rsidR="0055499E" w:rsidRPr="00C043DF">
        <w:rPr>
          <w:rFonts w:cs="Arial"/>
          <w:b/>
          <w:color w:val="2E74B5" w:themeColor="accent1" w:themeShade="BF"/>
        </w:rPr>
        <w:t xml:space="preserve"> </w:t>
      </w:r>
    </w:p>
    <w:p w:rsidR="00D61D64" w:rsidRPr="006C4FB1" w:rsidRDefault="00D61D64" w:rsidP="006C4FB1">
      <w:pPr>
        <w:spacing w:line="276" w:lineRule="auto"/>
        <w:jc w:val="both"/>
        <w:rPr>
          <w:rFonts w:cs="Arial"/>
        </w:rPr>
      </w:pPr>
      <w:r w:rsidRPr="00C043DF">
        <w:rPr>
          <w:rFonts w:cs="Arial"/>
          <w:b/>
          <w:color w:val="2E74B5" w:themeColor="accent1" w:themeShade="BF"/>
        </w:rPr>
        <w:t xml:space="preserve">h.10.30 </w:t>
      </w:r>
      <w:r w:rsidRPr="00C043DF">
        <w:rPr>
          <w:rFonts w:cs="Arial"/>
          <w:b/>
        </w:rPr>
        <w:t xml:space="preserve">“TURISMO LENTO, ITINERARI DEL LAZIO” </w:t>
      </w:r>
      <w:r w:rsidRPr="00C043DF">
        <w:rPr>
          <w:rFonts w:cs="Arial"/>
        </w:rPr>
        <w:t>a cura di</w:t>
      </w:r>
      <w:r w:rsidRPr="00C043DF">
        <w:rPr>
          <w:rFonts w:cs="Arial"/>
          <w:b/>
        </w:rPr>
        <w:t xml:space="preserve"> </w:t>
      </w:r>
      <w:r w:rsidR="001E5FAB" w:rsidRPr="001E5FAB">
        <w:rPr>
          <w:rFonts w:cs="Arial"/>
          <w:i/>
        </w:rPr>
        <w:t>Stefano Ardito</w:t>
      </w:r>
      <w:r w:rsidR="001E5FAB">
        <w:rPr>
          <w:rFonts w:cs="Arial"/>
          <w:b/>
        </w:rPr>
        <w:t xml:space="preserve"> giornalista e documentarista,  </w:t>
      </w:r>
      <w:r w:rsidRPr="00C043DF">
        <w:rPr>
          <w:rFonts w:cs="Arial"/>
          <w:i/>
        </w:rPr>
        <w:t>Paolo Cassola</w:t>
      </w:r>
      <w:r w:rsidRPr="00C043DF">
        <w:rPr>
          <w:rFonts w:cs="Arial"/>
          <w:b/>
        </w:rPr>
        <w:t xml:space="preserve"> Parco Nazionale del Circeo, </w:t>
      </w:r>
      <w:r w:rsidRPr="00076E58">
        <w:rPr>
          <w:rFonts w:cs="Arial"/>
          <w:i/>
          <w:highlight w:val="yellow"/>
        </w:rPr>
        <w:t xml:space="preserve">Fortunato </w:t>
      </w:r>
      <w:proofErr w:type="spellStart"/>
      <w:r w:rsidRPr="00076E58">
        <w:rPr>
          <w:rFonts w:cs="Arial"/>
          <w:i/>
          <w:highlight w:val="yellow"/>
        </w:rPr>
        <w:t>Demofonte</w:t>
      </w:r>
      <w:proofErr w:type="spellEnd"/>
      <w:r w:rsidRPr="00076E58">
        <w:rPr>
          <w:rFonts w:cs="Arial"/>
          <w:b/>
          <w:highlight w:val="yellow"/>
        </w:rPr>
        <w:t xml:space="preserve"> CAI di Amatrice  (RI</w:t>
      </w:r>
      <w:r w:rsidRPr="00C043DF">
        <w:rPr>
          <w:rFonts w:cs="Arial"/>
          <w:b/>
        </w:rPr>
        <w:t>)</w:t>
      </w:r>
      <w:r w:rsidR="006C4FB1">
        <w:rPr>
          <w:rFonts w:cs="Arial"/>
          <w:b/>
        </w:rPr>
        <w:t xml:space="preserve">: </w:t>
      </w:r>
      <w:r w:rsidR="006C4FB1" w:rsidRPr="006C4FB1">
        <w:rPr>
          <w:rFonts w:cs="Arial"/>
        </w:rPr>
        <w:t>si parla quindi di</w:t>
      </w:r>
      <w:r w:rsidR="006C4FB1">
        <w:rPr>
          <w:rFonts w:cs="Arial"/>
          <w:b/>
        </w:rPr>
        <w:t xml:space="preserve"> </w:t>
      </w:r>
      <w:r w:rsidR="006C4FB1" w:rsidRPr="006C4FB1">
        <w:rPr>
          <w:rFonts w:cs="Arial"/>
        </w:rPr>
        <w:t>turismo e itinerari outdoor</w:t>
      </w:r>
      <w:r w:rsidR="006C4FB1">
        <w:rPr>
          <w:rFonts w:cs="Arial"/>
        </w:rPr>
        <w:t xml:space="preserve"> e in particolare:  della ricchezza </w:t>
      </w:r>
      <w:r w:rsidR="006C4FB1" w:rsidRPr="00A10463">
        <w:rPr>
          <w:rFonts w:cs="Arial"/>
          <w:b/>
        </w:rPr>
        <w:t>delle aree naturalistiche del Circeo</w:t>
      </w:r>
      <w:r w:rsidR="006C4FB1">
        <w:rPr>
          <w:rFonts w:cs="Arial"/>
        </w:rPr>
        <w:t xml:space="preserve"> e di tutti i diversi modi di vivere il parco: </w:t>
      </w:r>
      <w:r w:rsidR="006C4FB1" w:rsidRPr="006C4FB1">
        <w:rPr>
          <w:rFonts w:cs="Arial"/>
        </w:rPr>
        <w:t>storia, archeologia, didattica, turismo, sport, enogastronomia</w:t>
      </w:r>
      <w:r w:rsidR="00C23E54">
        <w:rPr>
          <w:rFonts w:cs="Arial"/>
        </w:rPr>
        <w:t xml:space="preserve">; </w:t>
      </w:r>
      <w:r w:rsidR="00C23E54" w:rsidRPr="00076E58">
        <w:rPr>
          <w:rFonts w:cs="Arial"/>
          <w:highlight w:val="yellow"/>
        </w:rPr>
        <w:t xml:space="preserve">della  </w:t>
      </w:r>
      <w:r w:rsidR="00C23E54" w:rsidRPr="00076E58">
        <w:rPr>
          <w:rFonts w:cs="Arial"/>
          <w:b/>
          <w:highlight w:val="yellow"/>
        </w:rPr>
        <w:t>montagna di Amatrice</w:t>
      </w:r>
      <w:r w:rsidR="00C23E54" w:rsidRPr="00076E58">
        <w:rPr>
          <w:rFonts w:cs="Arial"/>
          <w:highlight w:val="yellow"/>
        </w:rPr>
        <w:t xml:space="preserve"> e i suoi percorsi per ogni tipo di camminatore, dal dilettante al più esperto</w:t>
      </w:r>
      <w:r w:rsidR="00A10463" w:rsidRPr="00076E58">
        <w:rPr>
          <w:rFonts w:cs="Arial"/>
          <w:highlight w:val="yellow"/>
        </w:rPr>
        <w:t xml:space="preserve">, della </w:t>
      </w:r>
      <w:r w:rsidR="00A10463" w:rsidRPr="00076E58">
        <w:rPr>
          <w:rFonts w:cs="Arial"/>
          <w:b/>
          <w:highlight w:val="yellow"/>
        </w:rPr>
        <w:t>Casa della Montagna,</w:t>
      </w:r>
      <w:r w:rsidR="00A10463" w:rsidRPr="00076E58">
        <w:rPr>
          <w:rFonts w:cs="Arial"/>
          <w:highlight w:val="yellow"/>
        </w:rPr>
        <w:t xml:space="preserve"> ideata dal Club Alpino Italiano in collaborazione con Anpas, che ospiterà il CAI di Amatrice e tutte le attività ricreativo e culturali legate alla montagna</w:t>
      </w:r>
      <w:r w:rsidR="00C23E54" w:rsidRPr="00076E58">
        <w:rPr>
          <w:rFonts w:cs="Arial"/>
          <w:highlight w:val="yellow"/>
        </w:rPr>
        <w:t xml:space="preserve"> ed ancora </w:t>
      </w:r>
      <w:r w:rsidR="00C23E54" w:rsidRPr="00076E58">
        <w:rPr>
          <w:rFonts w:cs="Arial"/>
          <w:b/>
          <w:highlight w:val="yellow"/>
        </w:rPr>
        <w:t>dell’Itinerario Italia</w:t>
      </w:r>
      <w:r w:rsidR="00C23E54" w:rsidRPr="00076E58">
        <w:rPr>
          <w:rFonts w:cs="Arial"/>
          <w:highlight w:val="yellow"/>
        </w:rPr>
        <w:t>, il più lungo d’Europa</w:t>
      </w:r>
      <w:r w:rsidR="00A10463" w:rsidRPr="00076E58">
        <w:rPr>
          <w:rFonts w:cs="Arial"/>
          <w:highlight w:val="yellow"/>
        </w:rPr>
        <w:t>.</w:t>
      </w:r>
      <w:bookmarkStart w:id="0" w:name="_GoBack"/>
      <w:bookmarkEnd w:id="0"/>
      <w:r w:rsidR="00C23E54">
        <w:rPr>
          <w:rFonts w:cs="Arial"/>
        </w:rPr>
        <w:t xml:space="preserve"> </w:t>
      </w:r>
    </w:p>
    <w:p w:rsidR="00D61D64" w:rsidRPr="00C043DF" w:rsidRDefault="00D61D64" w:rsidP="006E6D65">
      <w:pPr>
        <w:spacing w:line="276" w:lineRule="auto"/>
        <w:rPr>
          <w:rFonts w:cs="Arial"/>
          <w:b/>
        </w:rPr>
      </w:pPr>
    </w:p>
    <w:p w:rsidR="00D61D64" w:rsidRPr="00C043DF" w:rsidRDefault="00D61D64" w:rsidP="006E6D65">
      <w:pPr>
        <w:spacing w:line="276" w:lineRule="auto"/>
        <w:jc w:val="both"/>
        <w:rPr>
          <w:rFonts w:cs="Arial"/>
          <w:b/>
        </w:rPr>
      </w:pPr>
      <w:r w:rsidRPr="00C043DF">
        <w:rPr>
          <w:rFonts w:cs="Arial"/>
          <w:b/>
          <w:color w:val="2E74B5" w:themeColor="accent1" w:themeShade="BF"/>
        </w:rPr>
        <w:t xml:space="preserve">h.11.30: </w:t>
      </w:r>
      <w:r w:rsidRPr="00C043DF">
        <w:rPr>
          <w:rFonts w:cs="Arial"/>
          <w:b/>
        </w:rPr>
        <w:t xml:space="preserve">PRESENTAZIONE DEL VOLUME “Giardini, Ville e Castelli del Lazio” </w:t>
      </w:r>
      <w:r w:rsidR="00F773D0" w:rsidRPr="00C043DF">
        <w:rPr>
          <w:rFonts w:cs="Arial"/>
        </w:rPr>
        <w:t>f</w:t>
      </w:r>
      <w:r w:rsidR="000D3758" w:rsidRPr="00C043DF">
        <w:rPr>
          <w:rFonts w:cs="Arial"/>
        </w:rPr>
        <w:t xml:space="preserve">ar conoscere il territorio del Lazio attraverso le sue mille chiavi di lettura è la missione dell’Agenzia regionale del turismo; con questa pubblicazione si è scelto di intraprendere </w:t>
      </w:r>
      <w:r w:rsidR="000D3758" w:rsidRPr="00C043DF">
        <w:rPr>
          <w:rFonts w:cs="Arial"/>
          <w:b/>
        </w:rPr>
        <w:t>un viaggio nei più bei giardini e parchi del Lazio</w:t>
      </w:r>
      <w:r w:rsidR="000D3758" w:rsidRPr="00C043DF">
        <w:rPr>
          <w:rFonts w:cs="Arial"/>
        </w:rPr>
        <w:t xml:space="preserve"> attraverso un suggestivo itinerario tra sorprendenti scenari di architettura e di natura. </w:t>
      </w:r>
      <w:r w:rsidR="001C24B2" w:rsidRPr="00C043DF">
        <w:rPr>
          <w:rFonts w:cs="Arial"/>
        </w:rPr>
        <w:t xml:space="preserve">Con un focus su uno dei più bei giardini d’Europa, dal 2000 monumento naturale del Lazio, </w:t>
      </w:r>
      <w:r w:rsidR="001C24B2" w:rsidRPr="00C043DF">
        <w:rPr>
          <w:rFonts w:cs="Arial"/>
          <w:b/>
        </w:rPr>
        <w:t xml:space="preserve">il Giardino di Ninfa. </w:t>
      </w:r>
      <w:r w:rsidR="001C24B2" w:rsidRPr="00C043DF">
        <w:rPr>
          <w:rFonts w:cs="Arial"/>
        </w:rPr>
        <w:t xml:space="preserve"> Ne parlano </w:t>
      </w:r>
      <w:r w:rsidRPr="00C043DF">
        <w:rPr>
          <w:rFonts w:cs="Arial"/>
          <w:i/>
        </w:rPr>
        <w:t>Alberta Campitelli</w:t>
      </w:r>
      <w:r w:rsidRPr="00C043DF">
        <w:rPr>
          <w:rFonts w:cs="Arial"/>
          <w:b/>
        </w:rPr>
        <w:t xml:space="preserve"> Associazione Parchi e Giardini d’Italia </w:t>
      </w:r>
      <w:r w:rsidRPr="00C043DF">
        <w:rPr>
          <w:rFonts w:cs="Arial"/>
        </w:rPr>
        <w:t xml:space="preserve">e </w:t>
      </w:r>
      <w:r w:rsidRPr="00C043DF">
        <w:rPr>
          <w:rFonts w:cs="Arial"/>
          <w:i/>
        </w:rPr>
        <w:t xml:space="preserve">Tommaso </w:t>
      </w:r>
      <w:proofErr w:type="spellStart"/>
      <w:r w:rsidRPr="00C043DF">
        <w:rPr>
          <w:rFonts w:cs="Arial"/>
          <w:i/>
        </w:rPr>
        <w:t>Agnoni</w:t>
      </w:r>
      <w:proofErr w:type="spellEnd"/>
      <w:r w:rsidR="000D3758" w:rsidRPr="00C043DF">
        <w:rPr>
          <w:rFonts w:cs="Arial"/>
          <w:b/>
        </w:rPr>
        <w:t xml:space="preserve">  Fondazione </w:t>
      </w:r>
      <w:proofErr w:type="spellStart"/>
      <w:r w:rsidR="000D3758" w:rsidRPr="00C043DF">
        <w:rPr>
          <w:rFonts w:cs="Arial"/>
          <w:b/>
        </w:rPr>
        <w:t>Roffredo</w:t>
      </w:r>
      <w:proofErr w:type="spellEnd"/>
      <w:r w:rsidR="000D3758" w:rsidRPr="00C043DF">
        <w:rPr>
          <w:rFonts w:cs="Arial"/>
          <w:b/>
        </w:rPr>
        <w:t xml:space="preserve"> </w:t>
      </w:r>
      <w:proofErr w:type="spellStart"/>
      <w:r w:rsidR="000D3758" w:rsidRPr="00C043DF">
        <w:rPr>
          <w:rFonts w:cs="Arial"/>
          <w:b/>
        </w:rPr>
        <w:t>Caetani</w:t>
      </w:r>
      <w:proofErr w:type="spellEnd"/>
      <w:r w:rsidR="000D3758" w:rsidRPr="00C043DF">
        <w:rPr>
          <w:rFonts w:cs="Arial"/>
          <w:b/>
        </w:rPr>
        <w:t>.</w:t>
      </w:r>
    </w:p>
    <w:p w:rsidR="00D61D64" w:rsidRPr="00C043DF" w:rsidRDefault="00D61D64" w:rsidP="006E6D65">
      <w:pPr>
        <w:spacing w:line="276" w:lineRule="auto"/>
        <w:rPr>
          <w:rFonts w:cs="Arial"/>
          <w:b/>
        </w:rPr>
      </w:pPr>
    </w:p>
    <w:p w:rsidR="00FC2526" w:rsidRDefault="00D61D64" w:rsidP="009D22D5">
      <w:pPr>
        <w:pStyle w:val="NormaleWeb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043DF">
        <w:rPr>
          <w:rFonts w:asciiTheme="minorHAnsi" w:hAnsiTheme="minorHAnsi" w:cs="Arial"/>
          <w:b/>
          <w:color w:val="2E74B5" w:themeColor="accent1" w:themeShade="BF"/>
          <w:sz w:val="22"/>
          <w:szCs w:val="22"/>
        </w:rPr>
        <w:t xml:space="preserve">h.12.15 </w:t>
      </w:r>
      <w:r w:rsidRPr="00C043DF">
        <w:rPr>
          <w:rFonts w:asciiTheme="minorHAnsi" w:hAnsiTheme="minorHAnsi" w:cs="Arial"/>
          <w:b/>
          <w:sz w:val="22"/>
          <w:szCs w:val="22"/>
        </w:rPr>
        <w:t xml:space="preserve">LA TUSCIA DELLE MERAVIGLIE: “Tuscia Experience” </w:t>
      </w:r>
      <w:r w:rsidR="00C25249" w:rsidRPr="00C043DF">
        <w:rPr>
          <w:rFonts w:asciiTheme="minorHAnsi" w:eastAsia="Times New Roman" w:hAnsiTheme="minorHAnsi" w:cs="Arial"/>
          <w:i/>
          <w:iCs/>
          <w:color w:val="3F3F3F"/>
          <w:sz w:val="22"/>
          <w:szCs w:val="22"/>
          <w:lang w:eastAsia="it-IT"/>
        </w:rPr>
        <w:t>Turismo Esperienziale</w:t>
      </w:r>
      <w:r w:rsidR="00C25249" w:rsidRPr="00C043DF">
        <w:rPr>
          <w:rFonts w:asciiTheme="minorHAnsi" w:eastAsia="Times New Roman" w:hAnsiTheme="minorHAnsi" w:cs="Arial"/>
          <w:color w:val="3F3F3F"/>
          <w:sz w:val="22"/>
          <w:szCs w:val="22"/>
          <w:lang w:eastAsia="it-IT"/>
        </w:rPr>
        <w:t> è muoversi alla ricerca di un’esperienza unica, irripetibile che permetta approfondire la cultura e la tradizione dei luoghi e immergersi nella vita degli abitanti e nelle loro abitudini quotidiane.</w:t>
      </w:r>
      <w:r w:rsidR="00C25249" w:rsidRPr="00C043DF">
        <w:rPr>
          <w:rFonts w:asciiTheme="minorHAnsi" w:eastAsia="Calibri" w:hAnsiTheme="minorHAnsi" w:cs="Arial"/>
          <w:b/>
          <w:color w:val="3F3F3F"/>
          <w:sz w:val="22"/>
          <w:szCs w:val="22"/>
          <w:lang w:eastAsia="it-IT"/>
        </w:rPr>
        <w:t xml:space="preserve"> L’artigianato è una vocazione importante</w:t>
      </w:r>
      <w:r w:rsidR="00C25249" w:rsidRPr="00C043DF">
        <w:rPr>
          <w:rFonts w:asciiTheme="minorHAnsi" w:eastAsia="Calibri" w:hAnsiTheme="minorHAnsi" w:cs="Arial"/>
          <w:color w:val="3F3F3F"/>
          <w:sz w:val="22"/>
          <w:szCs w:val="22"/>
          <w:lang w:eastAsia="it-IT"/>
        </w:rPr>
        <w:t xml:space="preserve"> non solo del centro storico di Viterbo ma </w:t>
      </w:r>
      <w:r w:rsidR="00C25249" w:rsidRPr="00C043DF">
        <w:rPr>
          <w:rFonts w:asciiTheme="minorHAnsi" w:eastAsia="Calibri" w:hAnsiTheme="minorHAnsi" w:cs="Arial"/>
          <w:b/>
          <w:color w:val="3F3F3F"/>
          <w:sz w:val="22"/>
          <w:szCs w:val="22"/>
          <w:lang w:eastAsia="it-IT"/>
        </w:rPr>
        <w:t>di tutta la Tuscia</w:t>
      </w:r>
      <w:r w:rsidR="00FC2526">
        <w:rPr>
          <w:rFonts w:asciiTheme="minorHAnsi" w:eastAsia="Calibri" w:hAnsiTheme="minorHAnsi" w:cs="Arial"/>
          <w:b/>
          <w:color w:val="3F3F3F"/>
          <w:sz w:val="22"/>
          <w:szCs w:val="22"/>
          <w:lang w:eastAsia="it-IT"/>
        </w:rPr>
        <w:t xml:space="preserve">. </w:t>
      </w:r>
      <w:r w:rsidR="00FC2526" w:rsidRPr="00293C52">
        <w:rPr>
          <w:rFonts w:asciiTheme="minorHAnsi" w:eastAsia="Calibri" w:hAnsiTheme="minorHAnsi" w:cs="Arial"/>
          <w:color w:val="3F3F3F"/>
          <w:sz w:val="22"/>
          <w:szCs w:val="22"/>
          <w:lang w:eastAsia="it-IT"/>
        </w:rPr>
        <w:t>C</w:t>
      </w:r>
      <w:r w:rsidR="00074F0D">
        <w:rPr>
          <w:rFonts w:asciiTheme="minorHAnsi" w:eastAsia="Calibri" w:hAnsiTheme="minorHAnsi" w:cs="Arial"/>
          <w:color w:val="3F3F3F"/>
          <w:sz w:val="22"/>
          <w:szCs w:val="22"/>
          <w:lang w:eastAsia="it-IT"/>
        </w:rPr>
        <w:t>e ne</w:t>
      </w:r>
      <w:r w:rsidR="00C25249" w:rsidRPr="00074F0D">
        <w:rPr>
          <w:rFonts w:asciiTheme="minorHAnsi" w:eastAsia="Calibri" w:hAnsiTheme="minorHAnsi" w:cs="Arial"/>
          <w:color w:val="3F3F3F"/>
          <w:sz w:val="22"/>
          <w:szCs w:val="22"/>
          <w:lang w:eastAsia="it-IT"/>
        </w:rPr>
        <w:t xml:space="preserve"> parla</w:t>
      </w:r>
      <w:r w:rsidR="00C25249" w:rsidRPr="00C043DF">
        <w:rPr>
          <w:rFonts w:asciiTheme="minorHAnsi" w:eastAsia="Calibri" w:hAnsiTheme="minorHAnsi" w:cs="Arial"/>
          <w:b/>
          <w:color w:val="3F3F3F"/>
          <w:sz w:val="22"/>
          <w:szCs w:val="22"/>
          <w:lang w:eastAsia="it-IT"/>
        </w:rPr>
        <w:t xml:space="preserve"> </w:t>
      </w:r>
      <w:r w:rsidRPr="00C043DF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70" w:rsidRPr="00C043DF">
        <w:rPr>
          <w:rFonts w:asciiTheme="minorHAnsi" w:hAnsiTheme="minorHAnsi" w:cs="Arial"/>
          <w:i/>
          <w:sz w:val="22"/>
          <w:szCs w:val="22"/>
        </w:rPr>
        <w:t>Annamaria Olivieri</w:t>
      </w:r>
      <w:r w:rsidRPr="00C043DF">
        <w:rPr>
          <w:rFonts w:asciiTheme="minorHAnsi" w:hAnsiTheme="minorHAnsi" w:cs="Arial"/>
          <w:b/>
          <w:sz w:val="22"/>
          <w:szCs w:val="22"/>
        </w:rPr>
        <w:t xml:space="preserve"> Camera di Commercio di Viterbo</w:t>
      </w:r>
      <w:r w:rsidR="00C25249" w:rsidRPr="00C043DF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C25249" w:rsidRPr="00C043DF" w:rsidRDefault="00C25249" w:rsidP="009D22D5">
      <w:pPr>
        <w:pStyle w:val="NormaleWeb"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C043DF">
        <w:rPr>
          <w:rFonts w:asciiTheme="minorHAnsi" w:hAnsiTheme="minorHAnsi" w:cs="Arial"/>
          <w:sz w:val="22"/>
          <w:szCs w:val="22"/>
        </w:rPr>
        <w:t xml:space="preserve">Nel territorio della Tuscia vi è una concentrazione straordinaria di ville e giardini storici incastonati in un paesaggio magnifico costellato da borghi, tutti da scoprire con i </w:t>
      </w:r>
      <w:proofErr w:type="spellStart"/>
      <w:r w:rsidRPr="00C043DF">
        <w:rPr>
          <w:rFonts w:asciiTheme="minorHAnsi" w:hAnsiTheme="minorHAnsi" w:cs="Arial"/>
          <w:b/>
          <w:sz w:val="22"/>
          <w:szCs w:val="22"/>
        </w:rPr>
        <w:t>gift</w:t>
      </w:r>
      <w:proofErr w:type="spellEnd"/>
      <w:r w:rsidRPr="00C043DF">
        <w:rPr>
          <w:rFonts w:asciiTheme="minorHAnsi" w:hAnsiTheme="minorHAnsi" w:cs="Arial"/>
          <w:sz w:val="22"/>
          <w:szCs w:val="22"/>
        </w:rPr>
        <w:t xml:space="preserve"> </w:t>
      </w:r>
      <w:r w:rsidRPr="00C043DF">
        <w:rPr>
          <w:rFonts w:asciiTheme="minorHAnsi" w:hAnsiTheme="minorHAnsi" w:cs="Arial"/>
          <w:b/>
          <w:sz w:val="22"/>
          <w:szCs w:val="22"/>
        </w:rPr>
        <w:t xml:space="preserve">“Il Giardino Segreto” di </w:t>
      </w:r>
      <w:proofErr w:type="spellStart"/>
      <w:r w:rsidRPr="00C043DF">
        <w:rPr>
          <w:rFonts w:asciiTheme="minorHAnsi" w:hAnsiTheme="minorHAnsi" w:cs="Arial"/>
          <w:b/>
          <w:sz w:val="22"/>
          <w:szCs w:val="22"/>
        </w:rPr>
        <w:t>PromoTuscia</w:t>
      </w:r>
      <w:proofErr w:type="spellEnd"/>
      <w:r w:rsidRPr="00C043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043DF">
        <w:rPr>
          <w:rFonts w:asciiTheme="minorHAnsi" w:hAnsiTheme="minorHAnsi" w:cs="Arial"/>
          <w:sz w:val="22"/>
          <w:szCs w:val="22"/>
        </w:rPr>
        <w:t>che offre una novità nel settore della commercializzazione turistica</w:t>
      </w:r>
      <w:r w:rsidRPr="00C043DF">
        <w:rPr>
          <w:rFonts w:asciiTheme="minorHAnsi" w:hAnsiTheme="minorHAnsi" w:cs="Arial"/>
          <w:b/>
          <w:sz w:val="22"/>
          <w:szCs w:val="22"/>
        </w:rPr>
        <w:t xml:space="preserve">.  </w:t>
      </w:r>
    </w:p>
    <w:p w:rsidR="00D61D64" w:rsidRDefault="00C25249" w:rsidP="00C25249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043DF">
        <w:rPr>
          <w:rFonts w:asciiTheme="minorHAnsi" w:hAnsiTheme="minorHAnsi" w:cs="Arial"/>
          <w:sz w:val="22"/>
          <w:szCs w:val="22"/>
        </w:rPr>
        <w:t xml:space="preserve">Relatore </w:t>
      </w:r>
      <w:r w:rsidR="00D61D64" w:rsidRPr="00C043DF">
        <w:rPr>
          <w:rFonts w:asciiTheme="minorHAnsi" w:hAnsiTheme="minorHAnsi" w:cs="Arial"/>
          <w:i/>
          <w:sz w:val="22"/>
          <w:szCs w:val="22"/>
        </w:rPr>
        <w:t>Ivana Pagliara</w:t>
      </w:r>
      <w:r w:rsidR="00D61D64" w:rsidRPr="00C043DF">
        <w:rPr>
          <w:rFonts w:asciiTheme="minorHAnsi" w:hAnsiTheme="minorHAnsi" w:cs="Arial"/>
          <w:b/>
          <w:sz w:val="22"/>
          <w:szCs w:val="22"/>
        </w:rPr>
        <w:t xml:space="preserve"> </w:t>
      </w:r>
      <w:r w:rsidR="00D61D64" w:rsidRPr="00C043DF">
        <w:rPr>
          <w:rFonts w:asciiTheme="minorHAnsi" w:hAnsiTheme="minorHAnsi" w:cs="Arial"/>
          <w:sz w:val="22"/>
          <w:szCs w:val="22"/>
        </w:rPr>
        <w:t>di</w:t>
      </w:r>
      <w:r w:rsidR="00D61D64" w:rsidRPr="00C043DF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D61D64" w:rsidRPr="00C043DF">
        <w:rPr>
          <w:rFonts w:asciiTheme="minorHAnsi" w:hAnsiTheme="minorHAnsi" w:cs="Arial"/>
          <w:b/>
          <w:sz w:val="22"/>
          <w:szCs w:val="22"/>
        </w:rPr>
        <w:t>PromoTuscia</w:t>
      </w:r>
      <w:proofErr w:type="spellEnd"/>
      <w:r w:rsidR="00D61D64" w:rsidRPr="00C043D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560EB" w:rsidRDefault="00A560EB" w:rsidP="00C25249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A560EB" w:rsidRDefault="00A560EB" w:rsidP="00C25249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A560EB" w:rsidRDefault="00A560EB" w:rsidP="00C25249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A560EB" w:rsidRDefault="00A560EB" w:rsidP="00C25249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61D64" w:rsidRPr="00C043DF" w:rsidRDefault="00D61D64" w:rsidP="006E6D65">
      <w:pPr>
        <w:spacing w:line="276" w:lineRule="auto"/>
        <w:rPr>
          <w:rFonts w:cs="Arial"/>
          <w:b/>
        </w:rPr>
      </w:pPr>
    </w:p>
    <w:p w:rsidR="00D61D64" w:rsidRPr="00C043DF" w:rsidRDefault="00345DEB" w:rsidP="006E6D65">
      <w:pPr>
        <w:spacing w:line="276" w:lineRule="auto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 xml:space="preserve">Pomeriggio </w:t>
      </w:r>
    </w:p>
    <w:p w:rsidR="00D61D64" w:rsidRPr="00C043DF" w:rsidRDefault="00D61D64" w:rsidP="006E6D65">
      <w:pPr>
        <w:tabs>
          <w:tab w:val="left" w:pos="7245"/>
        </w:tabs>
        <w:spacing w:line="276" w:lineRule="auto"/>
        <w:jc w:val="both"/>
        <w:rPr>
          <w:rFonts w:cs="Arial"/>
          <w:b/>
        </w:rPr>
      </w:pPr>
      <w:r w:rsidRPr="00C043DF">
        <w:rPr>
          <w:rFonts w:cs="Arial"/>
          <w:b/>
          <w:color w:val="2E74B5" w:themeColor="accent1" w:themeShade="BF"/>
        </w:rPr>
        <w:t>h.1</w:t>
      </w:r>
      <w:r w:rsidR="003D2BA6" w:rsidRPr="00C043DF">
        <w:rPr>
          <w:rFonts w:cs="Arial"/>
          <w:b/>
          <w:color w:val="2E74B5" w:themeColor="accent1" w:themeShade="BF"/>
        </w:rPr>
        <w:t>5</w:t>
      </w:r>
      <w:r w:rsidRPr="00C043DF">
        <w:rPr>
          <w:rFonts w:cs="Arial"/>
          <w:b/>
          <w:color w:val="2E74B5" w:themeColor="accent1" w:themeShade="BF"/>
        </w:rPr>
        <w:t>.</w:t>
      </w:r>
      <w:r w:rsidR="003D2BA6" w:rsidRPr="00C043DF">
        <w:rPr>
          <w:rFonts w:cs="Arial"/>
          <w:b/>
          <w:color w:val="2E74B5" w:themeColor="accent1" w:themeShade="BF"/>
        </w:rPr>
        <w:t>00</w:t>
      </w:r>
      <w:r w:rsidRPr="00C043DF">
        <w:rPr>
          <w:rFonts w:cs="Arial"/>
          <w:b/>
          <w:color w:val="FF0000"/>
        </w:rPr>
        <w:t xml:space="preserve"> </w:t>
      </w:r>
      <w:r w:rsidRPr="00C043DF">
        <w:rPr>
          <w:rFonts w:cs="Arial"/>
          <w:b/>
        </w:rPr>
        <w:t xml:space="preserve">“OPEN GOLF 2019” </w:t>
      </w:r>
      <w:r w:rsidR="00C42C98" w:rsidRPr="00C043DF">
        <w:rPr>
          <w:rFonts w:cs="Arial"/>
          <w:b/>
        </w:rPr>
        <w:t xml:space="preserve">il Lazio e la promozione del sistema golfistico regionale </w:t>
      </w:r>
      <w:r w:rsidR="00F773D0" w:rsidRPr="00C043DF">
        <w:rPr>
          <w:rFonts w:cs="Arial"/>
        </w:rPr>
        <w:t>i</w:t>
      </w:r>
      <w:r w:rsidR="00721097" w:rsidRPr="00C043DF">
        <w:rPr>
          <w:rFonts w:cs="Arial"/>
        </w:rPr>
        <w:t xml:space="preserve">l Lazio si arricchisce di un nuovo segmento turistico, quello golfistico. La federazione italiana golf, riconoscendo l’eccellenza dei circoli golfistici del Lazio, ha scelto infatti il circolo </w:t>
      </w:r>
      <w:r w:rsidR="00721097" w:rsidRPr="00C043DF">
        <w:rPr>
          <w:rFonts w:cs="Arial"/>
          <w:b/>
        </w:rPr>
        <w:t xml:space="preserve">golf </w:t>
      </w:r>
      <w:proofErr w:type="spellStart"/>
      <w:r w:rsidR="00721097" w:rsidRPr="00C043DF">
        <w:rPr>
          <w:rFonts w:cs="Arial"/>
          <w:b/>
        </w:rPr>
        <w:t>Olgiata</w:t>
      </w:r>
      <w:proofErr w:type="spellEnd"/>
      <w:r w:rsidR="00721097" w:rsidRPr="00C043DF">
        <w:rPr>
          <w:rFonts w:cs="Arial"/>
          <w:b/>
        </w:rPr>
        <w:t xml:space="preserve"> per l’appuntamento 2019 dell’Open d’Italia</w:t>
      </w:r>
      <w:r w:rsidR="00721097" w:rsidRPr="00C043DF">
        <w:rPr>
          <w:rFonts w:cs="Arial"/>
        </w:rPr>
        <w:t xml:space="preserve"> inserito tra gli eventi principali del calendario dello </w:t>
      </w:r>
      <w:proofErr w:type="spellStart"/>
      <w:r w:rsidR="00721097" w:rsidRPr="00C043DF">
        <w:rPr>
          <w:rFonts w:cs="Arial"/>
        </w:rPr>
        <w:t>European</w:t>
      </w:r>
      <w:proofErr w:type="spellEnd"/>
      <w:r w:rsidR="00721097" w:rsidRPr="00C043DF">
        <w:rPr>
          <w:rFonts w:cs="Arial"/>
        </w:rPr>
        <w:t xml:space="preserve"> Tour. Di questo e delle attività di promozione sportiva e territoriale finalizzate alla diffusione della pratica golfistica sportiva parler</w:t>
      </w:r>
      <w:r w:rsidR="00B45B86" w:rsidRPr="00C043DF">
        <w:rPr>
          <w:rFonts w:cs="Arial"/>
        </w:rPr>
        <w:t xml:space="preserve">anno </w:t>
      </w:r>
      <w:r w:rsidR="00B45B86" w:rsidRPr="00C043DF">
        <w:rPr>
          <w:rFonts w:cs="Arial"/>
          <w:i/>
        </w:rPr>
        <w:t>Lorenza Bonaccorsi</w:t>
      </w:r>
      <w:r w:rsidR="00B45B86" w:rsidRPr="00C043DF">
        <w:rPr>
          <w:rFonts w:cs="Arial"/>
        </w:rPr>
        <w:t xml:space="preserve">  </w:t>
      </w:r>
      <w:r w:rsidR="00B45B86" w:rsidRPr="00C043DF">
        <w:rPr>
          <w:rFonts w:cs="Arial"/>
          <w:b/>
        </w:rPr>
        <w:t>Assessore regionale al Turismo e Pari Opportunità,</w:t>
      </w:r>
      <w:r w:rsidRPr="00C043DF">
        <w:rPr>
          <w:rFonts w:cs="Arial"/>
        </w:rPr>
        <w:t xml:space="preserve"> </w:t>
      </w:r>
      <w:r w:rsidRPr="00C043DF">
        <w:rPr>
          <w:rFonts w:cs="Arial"/>
          <w:i/>
        </w:rPr>
        <w:t>Carlo Scatena</w:t>
      </w:r>
      <w:r w:rsidRPr="00C043DF">
        <w:rPr>
          <w:rFonts w:cs="Arial"/>
          <w:b/>
        </w:rPr>
        <w:t xml:space="preserve"> Comitato Regionale </w:t>
      </w:r>
      <w:proofErr w:type="spellStart"/>
      <w:r w:rsidRPr="00C043DF">
        <w:rPr>
          <w:rFonts w:cs="Arial"/>
          <w:b/>
        </w:rPr>
        <w:t>Fig</w:t>
      </w:r>
      <w:proofErr w:type="spellEnd"/>
      <w:r w:rsidRPr="00C043DF">
        <w:rPr>
          <w:rFonts w:cs="Arial"/>
          <w:b/>
        </w:rPr>
        <w:t xml:space="preserve"> Lazio</w:t>
      </w:r>
      <w:r w:rsidRPr="00C043DF">
        <w:rPr>
          <w:rFonts w:cs="Arial"/>
        </w:rPr>
        <w:t xml:space="preserve">, </w:t>
      </w:r>
      <w:r w:rsidRPr="00C043DF">
        <w:rPr>
          <w:rFonts w:cs="Arial"/>
          <w:i/>
        </w:rPr>
        <w:t xml:space="preserve">Andrea </w:t>
      </w:r>
      <w:proofErr w:type="spellStart"/>
      <w:r w:rsidRPr="00C043DF">
        <w:rPr>
          <w:rFonts w:cs="Arial"/>
          <w:i/>
        </w:rPr>
        <w:t>Pischiutta</w:t>
      </w:r>
      <w:proofErr w:type="spellEnd"/>
      <w:r w:rsidRPr="00C043DF">
        <w:rPr>
          <w:rFonts w:cs="Arial"/>
          <w:b/>
        </w:rPr>
        <w:t xml:space="preserve"> Consigliere Federale </w:t>
      </w:r>
      <w:proofErr w:type="spellStart"/>
      <w:r w:rsidRPr="00C043DF">
        <w:rPr>
          <w:rFonts w:cs="Arial"/>
          <w:b/>
        </w:rPr>
        <w:t>Fig</w:t>
      </w:r>
      <w:proofErr w:type="spellEnd"/>
      <w:r w:rsidRPr="00C043DF">
        <w:rPr>
          <w:rFonts w:cs="Arial"/>
          <w:b/>
        </w:rPr>
        <w:t xml:space="preserve">, </w:t>
      </w:r>
      <w:r w:rsidRPr="00C043DF">
        <w:rPr>
          <w:rFonts w:cs="Arial"/>
        </w:rPr>
        <w:t>modera</w:t>
      </w:r>
      <w:r w:rsidR="007E6EF9" w:rsidRPr="00C043DF">
        <w:rPr>
          <w:rFonts w:cs="Arial"/>
        </w:rPr>
        <w:t>tore</w:t>
      </w:r>
      <w:r w:rsidRPr="00C043DF">
        <w:rPr>
          <w:rFonts w:cs="Arial"/>
        </w:rPr>
        <w:t xml:space="preserve"> </w:t>
      </w:r>
      <w:r w:rsidRPr="00C043DF">
        <w:rPr>
          <w:rFonts w:cs="Arial"/>
          <w:b/>
        </w:rPr>
        <w:t xml:space="preserve"> </w:t>
      </w:r>
      <w:r w:rsidRPr="00C043DF">
        <w:rPr>
          <w:rFonts w:cs="Arial"/>
          <w:i/>
        </w:rPr>
        <w:t>Pierluigi Pardo,</w:t>
      </w:r>
      <w:r w:rsidRPr="00C043DF">
        <w:rPr>
          <w:rFonts w:cs="Arial"/>
          <w:b/>
        </w:rPr>
        <w:t xml:space="preserve"> giornalista Mediaset.</w:t>
      </w:r>
    </w:p>
    <w:p w:rsidR="00D61D64" w:rsidRPr="00C043DF" w:rsidRDefault="00D61D64" w:rsidP="006E6D65">
      <w:pPr>
        <w:tabs>
          <w:tab w:val="left" w:pos="7245"/>
        </w:tabs>
        <w:spacing w:line="276" w:lineRule="auto"/>
        <w:jc w:val="both"/>
        <w:rPr>
          <w:rFonts w:cs="Arial"/>
          <w:b/>
        </w:rPr>
      </w:pPr>
    </w:p>
    <w:p w:rsidR="00D61D64" w:rsidRPr="00C043DF" w:rsidRDefault="00C043DF" w:rsidP="006E6D65">
      <w:pPr>
        <w:tabs>
          <w:tab w:val="left" w:pos="7245"/>
        </w:tabs>
        <w:spacing w:line="276" w:lineRule="auto"/>
        <w:jc w:val="both"/>
        <w:rPr>
          <w:rFonts w:cs="Arial"/>
          <w:b/>
        </w:rPr>
      </w:pPr>
      <w:r>
        <w:rPr>
          <w:rFonts w:cs="Arial"/>
          <w:b/>
          <w:color w:val="2E74B5" w:themeColor="accent1" w:themeShade="BF"/>
        </w:rPr>
        <w:t>h.</w:t>
      </w:r>
      <w:r w:rsidR="00D61D64" w:rsidRPr="00C043DF">
        <w:rPr>
          <w:rFonts w:cs="Arial"/>
          <w:b/>
          <w:color w:val="2E74B5" w:themeColor="accent1" w:themeShade="BF"/>
        </w:rPr>
        <w:t>1</w:t>
      </w:r>
      <w:r w:rsidR="00904D53" w:rsidRPr="00C043DF">
        <w:rPr>
          <w:rFonts w:cs="Arial"/>
          <w:b/>
          <w:color w:val="2E74B5" w:themeColor="accent1" w:themeShade="BF"/>
        </w:rPr>
        <w:t>6.00</w:t>
      </w:r>
      <w:r w:rsidR="00D61D64" w:rsidRPr="00C043DF">
        <w:rPr>
          <w:rFonts w:cs="Arial"/>
          <w:b/>
          <w:color w:val="2E74B5" w:themeColor="accent1" w:themeShade="BF"/>
        </w:rPr>
        <w:t xml:space="preserve"> </w:t>
      </w:r>
      <w:r w:rsidR="00D61D64" w:rsidRPr="00C043DF">
        <w:rPr>
          <w:rFonts w:cs="Arial"/>
        </w:rPr>
        <w:t>“</w:t>
      </w:r>
      <w:r w:rsidR="00D61D64" w:rsidRPr="00C043DF">
        <w:rPr>
          <w:rFonts w:cs="Arial"/>
          <w:b/>
        </w:rPr>
        <w:t xml:space="preserve">CICLOTURISMO, BIKE-HOTEL E TURISMO LENTO IN CIOCIARIA” </w:t>
      </w:r>
      <w:r w:rsidR="004877B0" w:rsidRPr="00C043DF">
        <w:rPr>
          <w:rFonts w:cs="Arial"/>
        </w:rPr>
        <w:t xml:space="preserve">si sta affermando nel territorio Ciociaro, un modello di turismo lento e sostenibile, lungo i circuiti ciclistici della zona incontaminata del Lago di </w:t>
      </w:r>
      <w:proofErr w:type="spellStart"/>
      <w:r w:rsidR="004877B0" w:rsidRPr="00C043DF">
        <w:rPr>
          <w:rFonts w:cs="Arial"/>
        </w:rPr>
        <w:t>Canterno</w:t>
      </w:r>
      <w:proofErr w:type="spellEnd"/>
      <w:r w:rsidR="004877B0" w:rsidRPr="00C043DF">
        <w:rPr>
          <w:rFonts w:cs="Arial"/>
        </w:rPr>
        <w:t xml:space="preserve"> e tra i borghi e le città d’arte, ancora ricchi di tradizioni e antichi sapori.</w:t>
      </w:r>
      <w:r w:rsidR="004877B0" w:rsidRPr="00C043DF">
        <w:rPr>
          <w:rFonts w:cs="Arial"/>
          <w:b/>
        </w:rPr>
        <w:t xml:space="preserve"> </w:t>
      </w:r>
      <w:r w:rsidR="004877B0" w:rsidRPr="00C043DF">
        <w:rPr>
          <w:rFonts w:cs="Arial"/>
        </w:rPr>
        <w:t>Ce ne parlano</w:t>
      </w:r>
      <w:r w:rsidR="00D61D64" w:rsidRPr="00C043DF">
        <w:rPr>
          <w:rFonts w:cs="Arial"/>
        </w:rPr>
        <w:t>:</w:t>
      </w:r>
      <w:r w:rsidR="00D61D64" w:rsidRPr="00C043DF">
        <w:rPr>
          <w:rFonts w:cs="Arial"/>
          <w:b/>
        </w:rPr>
        <w:t xml:space="preserve"> </w:t>
      </w:r>
      <w:r w:rsidR="002D0472" w:rsidRPr="002D0472">
        <w:rPr>
          <w:rFonts w:cs="Arial"/>
          <w:i/>
        </w:rPr>
        <w:t xml:space="preserve">Giovanni Bastianelli </w:t>
      </w:r>
      <w:r w:rsidR="002D0472">
        <w:rPr>
          <w:rFonts w:cs="Arial"/>
          <w:b/>
        </w:rPr>
        <w:t xml:space="preserve">ENIT; </w:t>
      </w:r>
      <w:r w:rsidR="002D0472" w:rsidRPr="002D0472">
        <w:rPr>
          <w:rFonts w:cs="Arial"/>
          <w:i/>
        </w:rPr>
        <w:t xml:space="preserve">Marco </w:t>
      </w:r>
      <w:proofErr w:type="spellStart"/>
      <w:r w:rsidR="002D0472" w:rsidRPr="002D0472">
        <w:rPr>
          <w:rFonts w:cs="Arial"/>
          <w:i/>
        </w:rPr>
        <w:t>Bussone</w:t>
      </w:r>
      <w:proofErr w:type="spellEnd"/>
      <w:r w:rsidR="002D0472">
        <w:rPr>
          <w:rFonts w:cs="Arial"/>
          <w:b/>
        </w:rPr>
        <w:t xml:space="preserve"> UNCEM; </w:t>
      </w:r>
      <w:r w:rsidR="00D61D64" w:rsidRPr="00C043DF">
        <w:rPr>
          <w:rFonts w:cs="Arial"/>
          <w:i/>
        </w:rPr>
        <w:t>Achille Bellucci</w:t>
      </w:r>
      <w:r w:rsidR="00D61D64" w:rsidRPr="00C043DF">
        <w:rPr>
          <w:rFonts w:cs="Arial"/>
          <w:b/>
        </w:rPr>
        <w:t xml:space="preserve"> Comunità Montana Monti Ernici, </w:t>
      </w:r>
      <w:r w:rsidR="00D61D64" w:rsidRPr="00C043DF">
        <w:rPr>
          <w:rFonts w:cs="Arial"/>
          <w:i/>
        </w:rPr>
        <w:t>Luciano REA</w:t>
      </w:r>
      <w:r w:rsidR="00D61D64" w:rsidRPr="00C043DF">
        <w:rPr>
          <w:rFonts w:cs="Arial"/>
          <w:b/>
        </w:rPr>
        <w:t xml:space="preserve"> Ciociariaturismo</w:t>
      </w:r>
      <w:r w:rsidR="002D0472">
        <w:rPr>
          <w:rFonts w:cs="Arial"/>
          <w:b/>
        </w:rPr>
        <w:t xml:space="preserve">. </w:t>
      </w:r>
      <w:r w:rsidR="002D0472" w:rsidRPr="002D0472">
        <w:rPr>
          <w:rFonts w:cs="Arial"/>
        </w:rPr>
        <w:t>Partecipano:</w:t>
      </w:r>
      <w:r w:rsidR="002D0472">
        <w:rPr>
          <w:rFonts w:cs="Arial"/>
          <w:b/>
        </w:rPr>
        <w:t xml:space="preserve"> </w:t>
      </w:r>
      <w:r w:rsidR="00D61D64" w:rsidRPr="00C043DF">
        <w:rPr>
          <w:rFonts w:cs="Arial"/>
          <w:b/>
        </w:rPr>
        <w:t xml:space="preserve">lo Chef (Cuciniere) </w:t>
      </w:r>
      <w:r w:rsidR="00D61D64" w:rsidRPr="00C043DF">
        <w:rPr>
          <w:rFonts w:cs="Arial"/>
          <w:i/>
        </w:rPr>
        <w:t>Salvatore Tassa</w:t>
      </w:r>
      <w:r w:rsidR="002D0472">
        <w:rPr>
          <w:rFonts w:cs="Arial"/>
          <w:i/>
        </w:rPr>
        <w:t xml:space="preserve"> e Valerio </w:t>
      </w:r>
      <w:proofErr w:type="spellStart"/>
      <w:r w:rsidR="002D0472">
        <w:rPr>
          <w:rFonts w:cs="Arial"/>
          <w:i/>
        </w:rPr>
        <w:t>Agnoli</w:t>
      </w:r>
      <w:proofErr w:type="spellEnd"/>
      <w:r w:rsidR="002D0472">
        <w:rPr>
          <w:rFonts w:cs="Arial"/>
          <w:i/>
        </w:rPr>
        <w:t xml:space="preserve"> </w:t>
      </w:r>
      <w:r w:rsidR="002D0472" w:rsidRPr="002D0472">
        <w:rPr>
          <w:rFonts w:cs="Arial"/>
          <w:b/>
        </w:rPr>
        <w:t>ciclista professionista</w:t>
      </w:r>
      <w:r w:rsidR="00D61D64" w:rsidRPr="00C043DF">
        <w:rPr>
          <w:rFonts w:cs="Arial"/>
          <w:i/>
        </w:rPr>
        <w:t>.</w:t>
      </w:r>
      <w:r w:rsidR="00D61D64" w:rsidRPr="00C043DF">
        <w:rPr>
          <w:rFonts w:cs="Arial"/>
        </w:rPr>
        <w:t xml:space="preserve"> </w:t>
      </w:r>
    </w:p>
    <w:p w:rsidR="00D61D64" w:rsidRPr="00C043DF" w:rsidRDefault="00D61D64" w:rsidP="006E6D65">
      <w:pPr>
        <w:tabs>
          <w:tab w:val="left" w:pos="7245"/>
        </w:tabs>
        <w:spacing w:line="276" w:lineRule="auto"/>
        <w:jc w:val="both"/>
        <w:rPr>
          <w:rFonts w:cs="Arial"/>
          <w:b/>
          <w:color w:val="FF0000"/>
        </w:rPr>
      </w:pPr>
    </w:p>
    <w:p w:rsidR="00D61D64" w:rsidRPr="00C043DF" w:rsidRDefault="00D61D64" w:rsidP="006E6D65">
      <w:pPr>
        <w:tabs>
          <w:tab w:val="left" w:pos="7245"/>
        </w:tabs>
        <w:spacing w:line="276" w:lineRule="auto"/>
        <w:jc w:val="both"/>
        <w:rPr>
          <w:rFonts w:cs="Arial"/>
          <w:b/>
          <w:color w:val="FF0000"/>
        </w:rPr>
      </w:pPr>
    </w:p>
    <w:p w:rsidR="00DC5A13" w:rsidRPr="00C043DF" w:rsidRDefault="00DC5A13" w:rsidP="006E6D65">
      <w:pPr>
        <w:tabs>
          <w:tab w:val="left" w:pos="7245"/>
        </w:tabs>
        <w:spacing w:line="276" w:lineRule="auto"/>
        <w:jc w:val="center"/>
        <w:rPr>
          <w:rFonts w:cs="Arial"/>
          <w:b/>
          <w:color w:val="2E74B5" w:themeColor="accent1" w:themeShade="BF"/>
        </w:rPr>
      </w:pPr>
      <w:r w:rsidRPr="00C043DF">
        <w:rPr>
          <w:rFonts w:cs="Arial"/>
          <w:b/>
          <w:color w:val="2E74B5" w:themeColor="accent1" w:themeShade="BF"/>
        </w:rPr>
        <w:t>MARTEDI’ 12/02/2019</w:t>
      </w:r>
    </w:p>
    <w:p w:rsidR="00DC5A13" w:rsidRPr="00C043DF" w:rsidRDefault="00DC5A13" w:rsidP="006E6D65">
      <w:pPr>
        <w:tabs>
          <w:tab w:val="left" w:pos="7245"/>
        </w:tabs>
        <w:spacing w:line="276" w:lineRule="auto"/>
        <w:jc w:val="both"/>
        <w:rPr>
          <w:rFonts w:cs="Arial"/>
          <w:b/>
          <w:color w:val="2E74B5" w:themeColor="accent1" w:themeShade="BF"/>
        </w:rPr>
      </w:pPr>
    </w:p>
    <w:p w:rsidR="00DC5A13" w:rsidRPr="00D756A5" w:rsidRDefault="00DC5A13" w:rsidP="006E6D65">
      <w:pPr>
        <w:tabs>
          <w:tab w:val="left" w:pos="7245"/>
        </w:tabs>
        <w:spacing w:line="276" w:lineRule="auto"/>
        <w:jc w:val="both"/>
        <w:rPr>
          <w:rFonts w:cs="Arial"/>
          <w:b/>
          <w:color w:val="2E74B5" w:themeColor="accent1" w:themeShade="BF"/>
        </w:rPr>
      </w:pPr>
      <w:r w:rsidRPr="00D756A5">
        <w:rPr>
          <w:rFonts w:cs="Arial"/>
          <w:b/>
          <w:color w:val="2E74B5" w:themeColor="accent1" w:themeShade="BF"/>
        </w:rPr>
        <w:t xml:space="preserve">Mattina  </w:t>
      </w:r>
    </w:p>
    <w:p w:rsidR="00DC5A13" w:rsidRPr="00D756A5" w:rsidRDefault="00DC5A13" w:rsidP="006E6D65">
      <w:pPr>
        <w:tabs>
          <w:tab w:val="left" w:pos="7245"/>
        </w:tabs>
        <w:spacing w:line="276" w:lineRule="auto"/>
        <w:jc w:val="both"/>
        <w:rPr>
          <w:rFonts w:cs="Arial"/>
          <w:b/>
        </w:rPr>
      </w:pPr>
    </w:p>
    <w:p w:rsidR="005A56A9" w:rsidRPr="00D756A5" w:rsidRDefault="00DC5A13" w:rsidP="005A56A9">
      <w:pPr>
        <w:tabs>
          <w:tab w:val="left" w:pos="7245"/>
        </w:tabs>
        <w:spacing w:line="276" w:lineRule="auto"/>
        <w:jc w:val="both"/>
        <w:rPr>
          <w:rFonts w:cs="Arial"/>
        </w:rPr>
      </w:pPr>
      <w:r w:rsidRPr="00D756A5">
        <w:rPr>
          <w:rFonts w:cs="Arial"/>
          <w:b/>
          <w:color w:val="2E74B5" w:themeColor="accent1" w:themeShade="BF"/>
        </w:rPr>
        <w:t>h.1</w:t>
      </w:r>
      <w:r w:rsidR="00CE09B6">
        <w:rPr>
          <w:rFonts w:cs="Arial"/>
          <w:b/>
          <w:color w:val="2E74B5" w:themeColor="accent1" w:themeShade="BF"/>
        </w:rPr>
        <w:t>0</w:t>
      </w:r>
      <w:r w:rsidRPr="00D756A5">
        <w:rPr>
          <w:rFonts w:cs="Arial"/>
          <w:b/>
          <w:color w:val="2E74B5" w:themeColor="accent1" w:themeShade="BF"/>
        </w:rPr>
        <w:t>.</w:t>
      </w:r>
      <w:r w:rsidR="00CE09B6">
        <w:rPr>
          <w:rFonts w:cs="Arial"/>
          <w:b/>
          <w:color w:val="2E74B5" w:themeColor="accent1" w:themeShade="BF"/>
        </w:rPr>
        <w:t>45</w:t>
      </w:r>
      <w:r w:rsidRPr="00D756A5">
        <w:rPr>
          <w:rFonts w:cs="Arial"/>
          <w:b/>
          <w:color w:val="2E74B5" w:themeColor="accent1" w:themeShade="BF"/>
        </w:rPr>
        <w:t xml:space="preserve"> </w:t>
      </w:r>
      <w:r w:rsidRPr="00D756A5">
        <w:rPr>
          <w:rFonts w:cs="Arial"/>
          <w:b/>
        </w:rPr>
        <w:t xml:space="preserve">“TURISMO RESPONSABILE, PROPOSTE SOSTENIBILI NEI PARCHI E NELLE AREE PROTETTE DEL LAZIO” </w:t>
      </w:r>
      <w:r w:rsidR="005A56A9" w:rsidRPr="00D756A5">
        <w:rPr>
          <w:rFonts w:cs="Arial"/>
        </w:rPr>
        <w:t xml:space="preserve">parlare di Turismo responsabile vuol dire rivolgersi ad un pubblico interessato ad una particolare tipologia di turismo, quello sostenibile, cambiando modo di essere: da turista a viaggiatore consapevole che adotta comportamenti adeguati ai posti e alle circostanze per salvaguardare l’ambiente, le specie che lo abitano e anche la salute propria e degli altri. </w:t>
      </w:r>
    </w:p>
    <w:p w:rsidR="007C1D0C" w:rsidRDefault="005A56A9" w:rsidP="005A56A9">
      <w:pPr>
        <w:tabs>
          <w:tab w:val="left" w:pos="7245"/>
        </w:tabs>
        <w:spacing w:line="276" w:lineRule="auto"/>
        <w:jc w:val="both"/>
        <w:rPr>
          <w:rFonts w:cs="Arial"/>
          <w:b/>
        </w:rPr>
      </w:pPr>
      <w:r w:rsidRPr="00D756A5">
        <w:rPr>
          <w:rFonts w:cs="Arial"/>
        </w:rPr>
        <w:t>A tal fine,</w:t>
      </w:r>
      <w:r w:rsidRPr="00D756A5">
        <w:rPr>
          <w:rFonts w:cs="Arial"/>
          <w:b/>
        </w:rPr>
        <w:t xml:space="preserve"> </w:t>
      </w:r>
      <w:r w:rsidRPr="00D756A5">
        <w:rPr>
          <w:rFonts w:cs="Arial"/>
        </w:rPr>
        <w:t xml:space="preserve">la Direzione Capitale Naturale Parchi e Aree Protette </w:t>
      </w:r>
      <w:r w:rsidR="006976DC" w:rsidRPr="00D756A5">
        <w:rPr>
          <w:rFonts w:cs="Arial"/>
        </w:rPr>
        <w:t xml:space="preserve">presenta </w:t>
      </w:r>
      <w:r w:rsidR="005D3B14" w:rsidRPr="00D756A5">
        <w:rPr>
          <w:rFonts w:cs="Arial"/>
        </w:rPr>
        <w:t xml:space="preserve">la </w:t>
      </w:r>
      <w:r w:rsidR="005D3B14" w:rsidRPr="00D756A5">
        <w:rPr>
          <w:rFonts w:cs="Arial"/>
          <w:b/>
        </w:rPr>
        <w:t xml:space="preserve">campagna informativa “Informati, pensa, viaggia”, </w:t>
      </w:r>
      <w:r w:rsidR="005D3B14" w:rsidRPr="00D756A5">
        <w:rPr>
          <w:rFonts w:cs="Arial"/>
        </w:rPr>
        <w:t xml:space="preserve">elaborata nell’ambito </w:t>
      </w:r>
      <w:r w:rsidR="005D3B14" w:rsidRPr="00D756A5">
        <w:rPr>
          <w:rFonts w:cs="Arial"/>
          <w:b/>
        </w:rPr>
        <w:t xml:space="preserve">del progetto europeo Life ASAP (Alien </w:t>
      </w:r>
      <w:proofErr w:type="spellStart"/>
      <w:r w:rsidR="005D3B14" w:rsidRPr="00D756A5">
        <w:rPr>
          <w:rFonts w:cs="Arial"/>
          <w:b/>
        </w:rPr>
        <w:t>Species</w:t>
      </w:r>
      <w:proofErr w:type="spellEnd"/>
      <w:r w:rsidR="005D3B14" w:rsidRPr="00D756A5">
        <w:rPr>
          <w:rFonts w:cs="Arial"/>
          <w:b/>
        </w:rPr>
        <w:t xml:space="preserve"> </w:t>
      </w:r>
      <w:proofErr w:type="spellStart"/>
      <w:r w:rsidR="005D3B14" w:rsidRPr="00D756A5">
        <w:rPr>
          <w:rFonts w:cs="Arial"/>
          <w:b/>
        </w:rPr>
        <w:t>Awareness</w:t>
      </w:r>
      <w:proofErr w:type="spellEnd"/>
      <w:r w:rsidR="005D3B14" w:rsidRPr="00D756A5">
        <w:rPr>
          <w:rFonts w:cs="Arial"/>
          <w:b/>
        </w:rPr>
        <w:t xml:space="preserve"> Program) </w:t>
      </w:r>
      <w:r w:rsidR="006976DC" w:rsidRPr="00D756A5">
        <w:rPr>
          <w:rFonts w:cs="Arial"/>
        </w:rPr>
        <w:t xml:space="preserve"> e le più significative iniziative di promozione turistica delle aree protette del Lazio</w:t>
      </w:r>
      <w:r w:rsidR="005D3B14" w:rsidRPr="00D756A5">
        <w:rPr>
          <w:rFonts w:cs="Arial"/>
          <w:b/>
        </w:rPr>
        <w:t xml:space="preserve">: </w:t>
      </w:r>
      <w:proofErr w:type="spellStart"/>
      <w:r w:rsidR="005D3B14" w:rsidRPr="00D756A5">
        <w:rPr>
          <w:rFonts w:cs="Arial"/>
          <w:b/>
        </w:rPr>
        <w:t>Giorniverdi</w:t>
      </w:r>
      <w:proofErr w:type="spellEnd"/>
      <w:r w:rsidR="005D3B14" w:rsidRPr="00D756A5">
        <w:rPr>
          <w:rFonts w:cs="Arial"/>
          <w:b/>
        </w:rPr>
        <w:t xml:space="preserve"> </w:t>
      </w:r>
      <w:r w:rsidR="005D3B14" w:rsidRPr="00D756A5">
        <w:rPr>
          <w:rFonts w:cs="Arial"/>
        </w:rPr>
        <w:t>e</w:t>
      </w:r>
      <w:r w:rsidR="005D3B14" w:rsidRPr="00D756A5">
        <w:t xml:space="preserve"> il </w:t>
      </w:r>
      <w:r w:rsidR="005D3B14" w:rsidRPr="00D756A5">
        <w:rPr>
          <w:rFonts w:cs="Arial"/>
          <w:b/>
        </w:rPr>
        <w:t xml:space="preserve">Progetto </w:t>
      </w:r>
      <w:proofErr w:type="spellStart"/>
      <w:r w:rsidR="005D3B14" w:rsidRPr="00D756A5">
        <w:rPr>
          <w:rFonts w:cs="Arial"/>
          <w:b/>
        </w:rPr>
        <w:t>Destimed</w:t>
      </w:r>
      <w:proofErr w:type="spellEnd"/>
      <w:r w:rsidR="005D3B14" w:rsidRPr="00D756A5">
        <w:rPr>
          <w:rFonts w:cs="Arial"/>
          <w:b/>
        </w:rPr>
        <w:t xml:space="preserve"> </w:t>
      </w:r>
      <w:r w:rsidR="005D3B14" w:rsidRPr="00D756A5">
        <w:rPr>
          <w:rFonts w:cs="Arial"/>
        </w:rPr>
        <w:t>oltre a</w:t>
      </w:r>
      <w:r w:rsidR="00C857FD" w:rsidRPr="00D756A5">
        <w:rPr>
          <w:rFonts w:cs="Arial"/>
          <w:b/>
        </w:rPr>
        <w:t xml:space="preserve"> Il Cammino Naturale dei Parchi</w:t>
      </w:r>
      <w:r w:rsidR="005D3B14" w:rsidRPr="00D756A5">
        <w:rPr>
          <w:rFonts w:cs="Arial"/>
          <w:b/>
        </w:rPr>
        <w:t xml:space="preserve"> </w:t>
      </w:r>
      <w:r w:rsidR="006976DC" w:rsidRPr="00D756A5">
        <w:rPr>
          <w:rFonts w:cs="Arial"/>
          <w:b/>
        </w:rPr>
        <w:t xml:space="preserve">. </w:t>
      </w:r>
    </w:p>
    <w:p w:rsidR="00DC5A13" w:rsidRPr="00D756A5" w:rsidRDefault="006976DC" w:rsidP="005A56A9">
      <w:pPr>
        <w:tabs>
          <w:tab w:val="left" w:pos="7245"/>
        </w:tabs>
        <w:spacing w:line="276" w:lineRule="auto"/>
        <w:jc w:val="both"/>
        <w:rPr>
          <w:rFonts w:cs="Arial"/>
        </w:rPr>
      </w:pPr>
      <w:r w:rsidRPr="00D756A5">
        <w:rPr>
          <w:rFonts w:cs="Arial"/>
        </w:rPr>
        <w:t xml:space="preserve">Relatori </w:t>
      </w:r>
      <w:r w:rsidRPr="00D756A5">
        <w:rPr>
          <w:rFonts w:cs="Arial"/>
          <w:i/>
        </w:rPr>
        <w:t xml:space="preserve">Nicoletta Cutolo </w:t>
      </w:r>
      <w:r w:rsidRPr="00D756A5">
        <w:rPr>
          <w:rFonts w:cs="Arial"/>
        </w:rPr>
        <w:t>e</w:t>
      </w:r>
      <w:r w:rsidRPr="00D756A5">
        <w:rPr>
          <w:rFonts w:cs="Arial"/>
          <w:i/>
        </w:rPr>
        <w:t xml:space="preserve"> Andrea Monaco</w:t>
      </w:r>
      <w:r w:rsidRPr="00D756A5">
        <w:rPr>
          <w:rFonts w:cs="Arial"/>
        </w:rPr>
        <w:t xml:space="preserve"> </w:t>
      </w:r>
      <w:r w:rsidR="00DC5A13" w:rsidRPr="00D756A5">
        <w:rPr>
          <w:rFonts w:cs="Arial"/>
        </w:rPr>
        <w:t xml:space="preserve">della </w:t>
      </w:r>
      <w:r w:rsidR="00DC5A13" w:rsidRPr="00D756A5">
        <w:rPr>
          <w:rFonts w:cs="Arial"/>
          <w:b/>
        </w:rPr>
        <w:t>Direzione Capitale Naturale Parchi e Aree Protette della Regione Lazio</w:t>
      </w:r>
      <w:r w:rsidR="00DC5A13" w:rsidRPr="00D756A5">
        <w:rPr>
          <w:rFonts w:cs="Arial"/>
        </w:rPr>
        <w:t xml:space="preserve"> </w:t>
      </w:r>
    </w:p>
    <w:p w:rsidR="00DC5A13" w:rsidRDefault="00DC5A13" w:rsidP="006E6D65">
      <w:pPr>
        <w:tabs>
          <w:tab w:val="left" w:pos="7245"/>
        </w:tabs>
        <w:spacing w:line="276" w:lineRule="auto"/>
        <w:jc w:val="both"/>
        <w:rPr>
          <w:rFonts w:cs="Arial"/>
          <w:b/>
          <w:color w:val="FF0000"/>
        </w:rPr>
      </w:pPr>
    </w:p>
    <w:p w:rsidR="00CE09B6" w:rsidRPr="00CE09B6" w:rsidRDefault="00CE09B6" w:rsidP="00CE09B6">
      <w:pPr>
        <w:tabs>
          <w:tab w:val="left" w:pos="7245"/>
        </w:tabs>
        <w:spacing w:line="276" w:lineRule="auto"/>
        <w:jc w:val="both"/>
        <w:rPr>
          <w:rFonts w:cs="Arial"/>
        </w:rPr>
      </w:pPr>
      <w:r w:rsidRPr="00CE09B6">
        <w:rPr>
          <w:rFonts w:cs="Arial"/>
          <w:b/>
          <w:color w:val="2E74B5" w:themeColor="accent1" w:themeShade="BF"/>
        </w:rPr>
        <w:t xml:space="preserve">h.11.30 </w:t>
      </w:r>
      <w:r w:rsidRPr="00CE09B6">
        <w:rPr>
          <w:rFonts w:cs="Arial"/>
          <w:b/>
        </w:rPr>
        <w:t xml:space="preserve">“NUOVA GUIDA AL TURISMO ENOGASTRONOMICO DEI CASTELLI ROMANI” </w:t>
      </w:r>
      <w:r w:rsidRPr="00CE09B6">
        <w:rPr>
          <w:rFonts w:cs="Arial"/>
        </w:rPr>
        <w:t xml:space="preserve">un itinerario di cinquanta chilometri da percorrere a piedi, dai Castelli Romani alle porte di Roma, lungo la Via Appia Antica. Attività che prevedono il consumo di molte energie! Ma niente paura, c’è </w:t>
      </w:r>
      <w:r w:rsidRPr="00CE09B6">
        <w:rPr>
          <w:rFonts w:cs="Arial"/>
          <w:b/>
        </w:rPr>
        <w:t>“Passeggiando, pasteggiando ai Castelli Romani”</w:t>
      </w:r>
      <w:r w:rsidRPr="00CE09B6">
        <w:rPr>
          <w:rFonts w:cs="Arial"/>
        </w:rPr>
        <w:t xml:space="preserve"> la guida nella quale trovare tutti i posti dove pellegrini e viaggiatori, famiglie e camminatori possono rifocillarsi con prodotti culinari che hanno tradizioni secolari. La DMO Castelli Romani con il supporto del gruppo Castelli Romani </w:t>
      </w:r>
      <w:proofErr w:type="spellStart"/>
      <w:r w:rsidRPr="00CE09B6">
        <w:rPr>
          <w:rFonts w:cs="Arial"/>
        </w:rPr>
        <w:t>Food&amp;Wine</w:t>
      </w:r>
      <w:proofErr w:type="spellEnd"/>
      <w:r w:rsidRPr="00CE09B6">
        <w:rPr>
          <w:rFonts w:cs="Arial"/>
        </w:rPr>
        <w:t xml:space="preserve"> e la Rete di Imprese Terre Ospitali presentano la guida e i relativi 30 prodotti certificati, 2 IGP, 9 vini che vantano certificazioni DOC e DOCG, 50 sagre e feste enogastronomiche, 200 piatti della tradizione.  </w:t>
      </w:r>
    </w:p>
    <w:p w:rsidR="00CE09B6" w:rsidRPr="00CE09B6" w:rsidRDefault="00CE09B6" w:rsidP="00CE09B6">
      <w:pPr>
        <w:tabs>
          <w:tab w:val="left" w:pos="7245"/>
        </w:tabs>
        <w:spacing w:line="276" w:lineRule="auto"/>
        <w:jc w:val="both"/>
        <w:rPr>
          <w:rFonts w:cs="Arial"/>
          <w:b/>
        </w:rPr>
      </w:pPr>
      <w:r w:rsidRPr="00CE09B6">
        <w:rPr>
          <w:rFonts w:cs="Arial"/>
        </w:rPr>
        <w:lastRenderedPageBreak/>
        <w:t xml:space="preserve">Relatori </w:t>
      </w:r>
      <w:r w:rsidRPr="00CE09B6">
        <w:rPr>
          <w:rFonts w:cs="Arial"/>
          <w:i/>
        </w:rPr>
        <w:t>Giuseppe De Righi</w:t>
      </w:r>
      <w:r w:rsidRPr="00CE09B6">
        <w:rPr>
          <w:rFonts w:cs="Arial"/>
        </w:rPr>
        <w:t xml:space="preserve">,  </w:t>
      </w:r>
      <w:r w:rsidRPr="00CE09B6">
        <w:rPr>
          <w:rFonts w:cs="Arial"/>
          <w:i/>
        </w:rPr>
        <w:t>Roberto Libera</w:t>
      </w:r>
      <w:r w:rsidRPr="00CE09B6">
        <w:rPr>
          <w:rFonts w:cs="Arial"/>
          <w:b/>
        </w:rPr>
        <w:t xml:space="preserve"> DMO Castelli Romani e </w:t>
      </w:r>
      <w:r w:rsidRPr="00CE09B6">
        <w:rPr>
          <w:rFonts w:cs="Arial"/>
          <w:i/>
        </w:rPr>
        <w:t>Patrizia Di Fazio</w:t>
      </w:r>
      <w:r w:rsidRPr="00CE09B6">
        <w:rPr>
          <w:rFonts w:cs="Arial"/>
          <w:b/>
        </w:rPr>
        <w:t xml:space="preserve"> Rete di Imprese Terre Ospitali (RM)</w:t>
      </w:r>
    </w:p>
    <w:p w:rsidR="00D57DC7" w:rsidRPr="00D756A5" w:rsidRDefault="00CE09B6" w:rsidP="006E6D65">
      <w:pPr>
        <w:tabs>
          <w:tab w:val="left" w:pos="7245"/>
        </w:tabs>
        <w:spacing w:line="276" w:lineRule="auto"/>
        <w:jc w:val="both"/>
        <w:rPr>
          <w:rFonts w:cs="Arial"/>
          <w:color w:val="FF0000"/>
        </w:rPr>
      </w:pPr>
      <w:r w:rsidRPr="00CE09B6">
        <w:rPr>
          <w:rFonts w:cs="Arial"/>
          <w:b/>
          <w:color w:val="2E74B5" w:themeColor="accent1" w:themeShade="BF"/>
        </w:rPr>
        <w:t>DEGUSTAZIONE ENOGASTRONOMICA DEI PRODOTTI LAZIALI a cura della Rete di Imprese Terre Ospitali</w:t>
      </w:r>
    </w:p>
    <w:sectPr w:rsidR="00D57DC7" w:rsidRPr="00D756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EF" w:rsidRDefault="003F4EEF" w:rsidP="00AF3869">
      <w:r>
        <w:separator/>
      </w:r>
    </w:p>
  </w:endnote>
  <w:endnote w:type="continuationSeparator" w:id="0">
    <w:p w:rsidR="003F4EEF" w:rsidRDefault="003F4EEF" w:rsidP="00AF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EF" w:rsidRDefault="003F4EEF" w:rsidP="00AF3869">
      <w:r>
        <w:separator/>
      </w:r>
    </w:p>
  </w:footnote>
  <w:footnote w:type="continuationSeparator" w:id="0">
    <w:p w:rsidR="003F4EEF" w:rsidRDefault="003F4EEF" w:rsidP="00AF3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D2" w:rsidRDefault="00B937D2">
    <w:pPr>
      <w:pStyle w:val="Intestazione"/>
    </w:pPr>
    <w:r>
      <w:rPr>
        <w:noProof/>
        <w:lang w:eastAsia="it-IT"/>
      </w:rPr>
      <w:drawing>
        <wp:inline distT="0" distB="0" distL="0" distR="0" wp14:anchorId="62E6CEE1">
          <wp:extent cx="1999615" cy="682625"/>
          <wp:effectExtent l="0" t="0" r="635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DE3"/>
    <w:multiLevelType w:val="hybridMultilevel"/>
    <w:tmpl w:val="B8F2D004"/>
    <w:lvl w:ilvl="0" w:tplc="1EB8E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A1"/>
    <w:rsid w:val="000057CE"/>
    <w:rsid w:val="000108AC"/>
    <w:rsid w:val="00022DE9"/>
    <w:rsid w:val="00024810"/>
    <w:rsid w:val="000370E1"/>
    <w:rsid w:val="00042285"/>
    <w:rsid w:val="00047D64"/>
    <w:rsid w:val="00060672"/>
    <w:rsid w:val="0006330B"/>
    <w:rsid w:val="00074F0D"/>
    <w:rsid w:val="00076E58"/>
    <w:rsid w:val="00096022"/>
    <w:rsid w:val="000A2717"/>
    <w:rsid w:val="000A5603"/>
    <w:rsid w:val="000B1EA1"/>
    <w:rsid w:val="000B3D5A"/>
    <w:rsid w:val="000C26D0"/>
    <w:rsid w:val="000D3758"/>
    <w:rsid w:val="000F0C28"/>
    <w:rsid w:val="000F5908"/>
    <w:rsid w:val="001071CA"/>
    <w:rsid w:val="00110932"/>
    <w:rsid w:val="00121F2C"/>
    <w:rsid w:val="00122FDA"/>
    <w:rsid w:val="00196450"/>
    <w:rsid w:val="001A1752"/>
    <w:rsid w:val="001A1D8C"/>
    <w:rsid w:val="001A1F9F"/>
    <w:rsid w:val="001A5710"/>
    <w:rsid w:val="001B0BFA"/>
    <w:rsid w:val="001C24B2"/>
    <w:rsid w:val="001C7795"/>
    <w:rsid w:val="001D1ABA"/>
    <w:rsid w:val="001E2965"/>
    <w:rsid w:val="001E5FAB"/>
    <w:rsid w:val="00212350"/>
    <w:rsid w:val="0025663E"/>
    <w:rsid w:val="00260FB2"/>
    <w:rsid w:val="002664E4"/>
    <w:rsid w:val="00266924"/>
    <w:rsid w:val="00285FD5"/>
    <w:rsid w:val="00293C52"/>
    <w:rsid w:val="002A4EAC"/>
    <w:rsid w:val="002B6259"/>
    <w:rsid w:val="002C3502"/>
    <w:rsid w:val="002C36D0"/>
    <w:rsid w:val="002D0472"/>
    <w:rsid w:val="002D4058"/>
    <w:rsid w:val="002F4EFE"/>
    <w:rsid w:val="003335E0"/>
    <w:rsid w:val="00340D2E"/>
    <w:rsid w:val="00345DEB"/>
    <w:rsid w:val="00354BA1"/>
    <w:rsid w:val="00355BD2"/>
    <w:rsid w:val="00360074"/>
    <w:rsid w:val="003B2B6F"/>
    <w:rsid w:val="003D1719"/>
    <w:rsid w:val="003D2BA6"/>
    <w:rsid w:val="003E1A1A"/>
    <w:rsid w:val="003E51BA"/>
    <w:rsid w:val="003F4EEF"/>
    <w:rsid w:val="00404EBD"/>
    <w:rsid w:val="004262B3"/>
    <w:rsid w:val="00446D4C"/>
    <w:rsid w:val="004504FA"/>
    <w:rsid w:val="00456786"/>
    <w:rsid w:val="00456DCD"/>
    <w:rsid w:val="00460B85"/>
    <w:rsid w:val="00466053"/>
    <w:rsid w:val="004877B0"/>
    <w:rsid w:val="00495B74"/>
    <w:rsid w:val="004A7B6D"/>
    <w:rsid w:val="004B05AC"/>
    <w:rsid w:val="004B2596"/>
    <w:rsid w:val="004C1326"/>
    <w:rsid w:val="004F56FA"/>
    <w:rsid w:val="0050053B"/>
    <w:rsid w:val="005064D2"/>
    <w:rsid w:val="005100A4"/>
    <w:rsid w:val="0052337E"/>
    <w:rsid w:val="005321E1"/>
    <w:rsid w:val="005355E0"/>
    <w:rsid w:val="0055499E"/>
    <w:rsid w:val="00556255"/>
    <w:rsid w:val="00561B19"/>
    <w:rsid w:val="00565E4B"/>
    <w:rsid w:val="00587BF3"/>
    <w:rsid w:val="0059260A"/>
    <w:rsid w:val="005A2E95"/>
    <w:rsid w:val="005A56A9"/>
    <w:rsid w:val="005B749A"/>
    <w:rsid w:val="005C41B1"/>
    <w:rsid w:val="005D3B14"/>
    <w:rsid w:val="005E06F7"/>
    <w:rsid w:val="005E5C2D"/>
    <w:rsid w:val="005E685D"/>
    <w:rsid w:val="00607F90"/>
    <w:rsid w:val="00622D1C"/>
    <w:rsid w:val="0062365E"/>
    <w:rsid w:val="00630980"/>
    <w:rsid w:val="0064768C"/>
    <w:rsid w:val="00672E48"/>
    <w:rsid w:val="00675932"/>
    <w:rsid w:val="00682D78"/>
    <w:rsid w:val="00692485"/>
    <w:rsid w:val="006976DC"/>
    <w:rsid w:val="006A7EEB"/>
    <w:rsid w:val="006A7F65"/>
    <w:rsid w:val="006B2046"/>
    <w:rsid w:val="006B2702"/>
    <w:rsid w:val="006B7F13"/>
    <w:rsid w:val="006C4FB1"/>
    <w:rsid w:val="006D06A1"/>
    <w:rsid w:val="006D29F6"/>
    <w:rsid w:val="006D5059"/>
    <w:rsid w:val="006D6308"/>
    <w:rsid w:val="006E6D65"/>
    <w:rsid w:val="006F2251"/>
    <w:rsid w:val="007054AC"/>
    <w:rsid w:val="007100F3"/>
    <w:rsid w:val="007156AC"/>
    <w:rsid w:val="00721097"/>
    <w:rsid w:val="00722C9D"/>
    <w:rsid w:val="00731CA6"/>
    <w:rsid w:val="007321F3"/>
    <w:rsid w:val="00737078"/>
    <w:rsid w:val="00751D85"/>
    <w:rsid w:val="00753AE6"/>
    <w:rsid w:val="00754D8C"/>
    <w:rsid w:val="00771B03"/>
    <w:rsid w:val="00777DBE"/>
    <w:rsid w:val="00782F76"/>
    <w:rsid w:val="00784186"/>
    <w:rsid w:val="007C014E"/>
    <w:rsid w:val="007C1D0C"/>
    <w:rsid w:val="007C47F8"/>
    <w:rsid w:val="007C51E9"/>
    <w:rsid w:val="007C5B66"/>
    <w:rsid w:val="007C7A3D"/>
    <w:rsid w:val="007D4270"/>
    <w:rsid w:val="007E1EF7"/>
    <w:rsid w:val="007E6EF9"/>
    <w:rsid w:val="008134DF"/>
    <w:rsid w:val="00826C75"/>
    <w:rsid w:val="008434A9"/>
    <w:rsid w:val="00843B6B"/>
    <w:rsid w:val="00856BEC"/>
    <w:rsid w:val="00865D4A"/>
    <w:rsid w:val="0089407C"/>
    <w:rsid w:val="008B6B1C"/>
    <w:rsid w:val="008D5704"/>
    <w:rsid w:val="00904D53"/>
    <w:rsid w:val="00904F42"/>
    <w:rsid w:val="00906E2F"/>
    <w:rsid w:val="00916F83"/>
    <w:rsid w:val="0093285D"/>
    <w:rsid w:val="00933F90"/>
    <w:rsid w:val="00972FEF"/>
    <w:rsid w:val="009737F6"/>
    <w:rsid w:val="00975BFF"/>
    <w:rsid w:val="00985824"/>
    <w:rsid w:val="00990EB7"/>
    <w:rsid w:val="00994302"/>
    <w:rsid w:val="009C4323"/>
    <w:rsid w:val="009D22D5"/>
    <w:rsid w:val="009D2DD0"/>
    <w:rsid w:val="009F0338"/>
    <w:rsid w:val="00A04B06"/>
    <w:rsid w:val="00A10463"/>
    <w:rsid w:val="00A33837"/>
    <w:rsid w:val="00A43CF9"/>
    <w:rsid w:val="00A4742D"/>
    <w:rsid w:val="00A51B27"/>
    <w:rsid w:val="00A560EB"/>
    <w:rsid w:val="00A84B60"/>
    <w:rsid w:val="00AB3AB5"/>
    <w:rsid w:val="00AB5842"/>
    <w:rsid w:val="00AD3568"/>
    <w:rsid w:val="00AD72A0"/>
    <w:rsid w:val="00AF3869"/>
    <w:rsid w:val="00AF4910"/>
    <w:rsid w:val="00AF4AEE"/>
    <w:rsid w:val="00B07DEA"/>
    <w:rsid w:val="00B236DD"/>
    <w:rsid w:val="00B24CDF"/>
    <w:rsid w:val="00B250A5"/>
    <w:rsid w:val="00B366E7"/>
    <w:rsid w:val="00B45B86"/>
    <w:rsid w:val="00B46C38"/>
    <w:rsid w:val="00B61593"/>
    <w:rsid w:val="00B76484"/>
    <w:rsid w:val="00B77958"/>
    <w:rsid w:val="00B90FD1"/>
    <w:rsid w:val="00B937D2"/>
    <w:rsid w:val="00B943A5"/>
    <w:rsid w:val="00B95EE9"/>
    <w:rsid w:val="00BA2898"/>
    <w:rsid w:val="00BA39E4"/>
    <w:rsid w:val="00BA44E1"/>
    <w:rsid w:val="00BB30BB"/>
    <w:rsid w:val="00BB747E"/>
    <w:rsid w:val="00BC058B"/>
    <w:rsid w:val="00BD266F"/>
    <w:rsid w:val="00BE3E8C"/>
    <w:rsid w:val="00BF16FF"/>
    <w:rsid w:val="00BF6153"/>
    <w:rsid w:val="00C01E0F"/>
    <w:rsid w:val="00C02DE9"/>
    <w:rsid w:val="00C043DF"/>
    <w:rsid w:val="00C152E2"/>
    <w:rsid w:val="00C23228"/>
    <w:rsid w:val="00C23E54"/>
    <w:rsid w:val="00C25249"/>
    <w:rsid w:val="00C301C5"/>
    <w:rsid w:val="00C42C98"/>
    <w:rsid w:val="00C53228"/>
    <w:rsid w:val="00C5350D"/>
    <w:rsid w:val="00C5552E"/>
    <w:rsid w:val="00C6054D"/>
    <w:rsid w:val="00C857FD"/>
    <w:rsid w:val="00C93C7C"/>
    <w:rsid w:val="00CB74FF"/>
    <w:rsid w:val="00CC71B8"/>
    <w:rsid w:val="00CD52C6"/>
    <w:rsid w:val="00CE09B6"/>
    <w:rsid w:val="00CF3D99"/>
    <w:rsid w:val="00D16C02"/>
    <w:rsid w:val="00D23CDD"/>
    <w:rsid w:val="00D241EB"/>
    <w:rsid w:val="00D24891"/>
    <w:rsid w:val="00D24E0E"/>
    <w:rsid w:val="00D35BB8"/>
    <w:rsid w:val="00D40D9F"/>
    <w:rsid w:val="00D56754"/>
    <w:rsid w:val="00D5701B"/>
    <w:rsid w:val="00D57DC7"/>
    <w:rsid w:val="00D61D64"/>
    <w:rsid w:val="00D756A5"/>
    <w:rsid w:val="00D83040"/>
    <w:rsid w:val="00D91B98"/>
    <w:rsid w:val="00DB391D"/>
    <w:rsid w:val="00DC3E87"/>
    <w:rsid w:val="00DC5514"/>
    <w:rsid w:val="00DC5A13"/>
    <w:rsid w:val="00E072B7"/>
    <w:rsid w:val="00E149B4"/>
    <w:rsid w:val="00E17797"/>
    <w:rsid w:val="00E25878"/>
    <w:rsid w:val="00E310F6"/>
    <w:rsid w:val="00E425F5"/>
    <w:rsid w:val="00E46F53"/>
    <w:rsid w:val="00E62BE0"/>
    <w:rsid w:val="00E72CCF"/>
    <w:rsid w:val="00E730F3"/>
    <w:rsid w:val="00EB72DB"/>
    <w:rsid w:val="00EC3ED7"/>
    <w:rsid w:val="00EC49F8"/>
    <w:rsid w:val="00ED53F9"/>
    <w:rsid w:val="00EE3109"/>
    <w:rsid w:val="00EF2860"/>
    <w:rsid w:val="00F2047E"/>
    <w:rsid w:val="00F37478"/>
    <w:rsid w:val="00F37DF1"/>
    <w:rsid w:val="00F45F6B"/>
    <w:rsid w:val="00F466C3"/>
    <w:rsid w:val="00F61C1F"/>
    <w:rsid w:val="00F736C0"/>
    <w:rsid w:val="00F773D0"/>
    <w:rsid w:val="00F82A59"/>
    <w:rsid w:val="00F84C3C"/>
    <w:rsid w:val="00F861DC"/>
    <w:rsid w:val="00F86F3C"/>
    <w:rsid w:val="00F9162C"/>
    <w:rsid w:val="00F975A3"/>
    <w:rsid w:val="00FA2E38"/>
    <w:rsid w:val="00FB2C0C"/>
    <w:rsid w:val="00FB3ADA"/>
    <w:rsid w:val="00FC2526"/>
    <w:rsid w:val="00FD056A"/>
    <w:rsid w:val="00FD1181"/>
    <w:rsid w:val="00FD4FFB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6A1"/>
    <w:pPr>
      <w:spacing w:after="0" w:line="240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06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C0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3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69"/>
  </w:style>
  <w:style w:type="paragraph" w:styleId="Pidipagina">
    <w:name w:val="footer"/>
    <w:basedOn w:val="Normale"/>
    <w:link w:val="PidipaginaCarattere"/>
    <w:uiPriority w:val="99"/>
    <w:unhideWhenUsed/>
    <w:rsid w:val="00AF3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69"/>
  </w:style>
  <w:style w:type="paragraph" w:styleId="Paragrafoelenco">
    <w:name w:val="List Paragraph"/>
    <w:basedOn w:val="Normale"/>
    <w:uiPriority w:val="34"/>
    <w:qFormat/>
    <w:rsid w:val="00354BA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D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252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6A1"/>
    <w:pPr>
      <w:spacing w:after="0" w:line="240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06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C0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3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69"/>
  </w:style>
  <w:style w:type="paragraph" w:styleId="Pidipagina">
    <w:name w:val="footer"/>
    <w:basedOn w:val="Normale"/>
    <w:link w:val="PidipaginaCarattere"/>
    <w:uiPriority w:val="99"/>
    <w:unhideWhenUsed/>
    <w:rsid w:val="00AF3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69"/>
  </w:style>
  <w:style w:type="paragraph" w:styleId="Paragrafoelenco">
    <w:name w:val="List Paragraph"/>
    <w:basedOn w:val="Normale"/>
    <w:uiPriority w:val="34"/>
    <w:qFormat/>
    <w:rsid w:val="00354BA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D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252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Farina</dc:creator>
  <cp:lastModifiedBy>Utente Windows</cp:lastModifiedBy>
  <cp:revision>2</cp:revision>
  <cp:lastPrinted>2018-02-08T10:55:00Z</cp:lastPrinted>
  <dcterms:created xsi:type="dcterms:W3CDTF">2019-02-06T18:36:00Z</dcterms:created>
  <dcterms:modified xsi:type="dcterms:W3CDTF">2019-02-06T18:36:00Z</dcterms:modified>
</cp:coreProperties>
</file>